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single" w:sz="4" w:space="0" w:color="auto"/>
        </w:tblBorders>
        <w:tblLook w:val="01E0"/>
      </w:tblPr>
      <w:tblGrid>
        <w:gridCol w:w="9606"/>
      </w:tblGrid>
      <w:tr w:rsidR="00481EF7" w:rsidTr="003C1852">
        <w:trPr>
          <w:trHeight w:val="1289"/>
          <w:jc w:val="center"/>
        </w:trPr>
        <w:tc>
          <w:tcPr>
            <w:tcW w:w="9576" w:type="dxa"/>
          </w:tcPr>
          <w:p w:rsidR="00481EF7" w:rsidRDefault="00481EF7" w:rsidP="00FE5BFD">
            <w:r>
              <w:rPr>
                <w:noProof/>
              </w:rPr>
              <w:drawing>
                <wp:inline distT="0" distB="0" distL="0" distR="0">
                  <wp:extent cx="5936615" cy="1023620"/>
                  <wp:effectExtent l="1905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srcRect/>
                          <a:stretch>
                            <a:fillRect/>
                          </a:stretch>
                        </pic:blipFill>
                        <pic:spPr bwMode="auto">
                          <a:xfrm>
                            <a:off x="0" y="0"/>
                            <a:ext cx="5936615" cy="1023620"/>
                          </a:xfrm>
                          <a:prstGeom prst="rect">
                            <a:avLst/>
                          </a:prstGeom>
                          <a:noFill/>
                          <a:ln w="9525">
                            <a:noFill/>
                            <a:miter lim="800000"/>
                            <a:headEnd/>
                            <a:tailEnd/>
                          </a:ln>
                        </pic:spPr>
                      </pic:pic>
                    </a:graphicData>
                  </a:graphic>
                </wp:inline>
              </w:drawing>
            </w:r>
          </w:p>
        </w:tc>
      </w:tr>
      <w:tr w:rsidR="00481EF7" w:rsidRPr="00B2389C" w:rsidTr="003C1852">
        <w:trPr>
          <w:trHeight w:val="8553"/>
          <w:jc w:val="center"/>
        </w:trPr>
        <w:tc>
          <w:tcPr>
            <w:tcW w:w="9576" w:type="dxa"/>
          </w:tcPr>
          <w:p w:rsidR="00481EF7" w:rsidRDefault="00481EF7" w:rsidP="00FE5BFD">
            <w:pPr>
              <w:jc w:val="center"/>
              <w:rPr>
                <w:rFonts w:ascii="AcadMtavr" w:hAnsi="AcadMtavr"/>
                <w:b/>
                <w:sz w:val="28"/>
                <w:szCs w:val="28"/>
              </w:rPr>
            </w:pPr>
          </w:p>
          <w:p w:rsidR="00B2389C" w:rsidRDefault="00B2389C" w:rsidP="00481EF7">
            <w:pPr>
              <w:spacing w:line="360" w:lineRule="auto"/>
              <w:jc w:val="center"/>
              <w:rPr>
                <w:rFonts w:ascii="AcadMtavr" w:hAnsi="AcadMtavr"/>
                <w:b/>
                <w:sz w:val="28"/>
                <w:szCs w:val="28"/>
              </w:rPr>
            </w:pPr>
            <w:r>
              <w:rPr>
                <w:rFonts w:ascii="AcadMtavr" w:hAnsi="AcadMtavr"/>
                <w:b/>
                <w:sz w:val="28"/>
                <w:szCs w:val="28"/>
              </w:rPr>
              <w:t>bodorna hesi</w:t>
            </w:r>
            <w:r w:rsidRPr="00B2389C">
              <w:rPr>
                <w:rFonts w:ascii="AcadMtavr" w:hAnsi="AcadMtavr"/>
                <w:b/>
                <w:sz w:val="28"/>
                <w:szCs w:val="28"/>
              </w:rPr>
              <w:t xml:space="preserve"> (du</w:t>
            </w:r>
            <w:r>
              <w:rPr>
                <w:rFonts w:ascii="AcadMtavr" w:hAnsi="AcadMtavr"/>
                <w:b/>
                <w:sz w:val="28"/>
                <w:szCs w:val="28"/>
              </w:rPr>
              <w:t>SeTis municipalitet</w:t>
            </w:r>
            <w:r w:rsidRPr="00B2389C">
              <w:rPr>
                <w:rFonts w:ascii="AcadMtavr" w:hAnsi="AcadMtavr"/>
                <w:b/>
                <w:sz w:val="28"/>
                <w:szCs w:val="28"/>
              </w:rPr>
              <w:t xml:space="preserve">i) </w:t>
            </w:r>
          </w:p>
          <w:p w:rsidR="00B2389C" w:rsidRDefault="00B2389C" w:rsidP="00481EF7">
            <w:pPr>
              <w:spacing w:line="360" w:lineRule="auto"/>
              <w:jc w:val="center"/>
              <w:rPr>
                <w:rFonts w:ascii="AcadMtavr" w:hAnsi="AcadMtavr"/>
                <w:b/>
                <w:sz w:val="28"/>
                <w:szCs w:val="28"/>
              </w:rPr>
            </w:pPr>
            <w:r w:rsidRPr="00B2389C">
              <w:rPr>
                <w:rFonts w:ascii="AcadMtavr" w:hAnsi="AcadMtavr"/>
                <w:b/>
                <w:sz w:val="28"/>
                <w:szCs w:val="28"/>
              </w:rPr>
              <w:t>detaluri sainJinro proeqtis damuSaveb</w:t>
            </w:r>
            <w:r>
              <w:rPr>
                <w:rFonts w:ascii="AcadMtavr" w:hAnsi="AcadMtavr"/>
                <w:b/>
                <w:sz w:val="28"/>
                <w:szCs w:val="28"/>
              </w:rPr>
              <w:t xml:space="preserve">a </w:t>
            </w:r>
          </w:p>
          <w:p w:rsidR="00B2389C" w:rsidRPr="00B2389C" w:rsidRDefault="00B2389C" w:rsidP="00481EF7">
            <w:pPr>
              <w:spacing w:line="360" w:lineRule="auto"/>
              <w:jc w:val="center"/>
              <w:rPr>
                <w:rFonts w:ascii="AcadMtavr" w:hAnsi="AcadMtavr"/>
                <w:b/>
                <w:sz w:val="28"/>
                <w:szCs w:val="28"/>
              </w:rPr>
            </w:pPr>
            <w:r>
              <w:rPr>
                <w:rFonts w:ascii="AcadMtavr" w:hAnsi="AcadMtavr"/>
                <w:b/>
                <w:sz w:val="28"/>
                <w:szCs w:val="28"/>
              </w:rPr>
              <w:t>da saavtoro zedamxedveloba</w:t>
            </w:r>
          </w:p>
          <w:p w:rsidR="00481EF7" w:rsidRDefault="00481EF7" w:rsidP="00FE5BFD">
            <w:pPr>
              <w:jc w:val="center"/>
              <w:rPr>
                <w:rFonts w:ascii="LitNusx" w:hAnsi="LitNusx"/>
                <w:b/>
                <w:sz w:val="28"/>
                <w:szCs w:val="28"/>
              </w:rPr>
            </w:pPr>
          </w:p>
          <w:p w:rsidR="00481EF7" w:rsidRPr="00241BCA" w:rsidRDefault="00B2389C" w:rsidP="00FE5BFD">
            <w:pPr>
              <w:spacing w:line="360" w:lineRule="auto"/>
              <w:jc w:val="center"/>
              <w:rPr>
                <w:rFonts w:ascii="AcadMtavr" w:hAnsi="AcadMtavr"/>
                <w:b/>
                <w:bCs/>
                <w:sz w:val="20"/>
                <w:szCs w:val="20"/>
              </w:rPr>
            </w:pPr>
            <w:r w:rsidRPr="00241BCA">
              <w:rPr>
                <w:rFonts w:ascii="AcadMtavr" w:hAnsi="AcadMtavr"/>
                <w:b/>
                <w:bCs/>
                <w:sz w:val="20"/>
                <w:szCs w:val="20"/>
              </w:rPr>
              <w:t>bodorna hesis I etapi</w:t>
            </w:r>
          </w:p>
          <w:p w:rsidR="00B2389C" w:rsidRPr="00241BCA" w:rsidRDefault="00B2389C" w:rsidP="00FE5BFD">
            <w:pPr>
              <w:spacing w:line="360" w:lineRule="auto"/>
              <w:jc w:val="center"/>
              <w:rPr>
                <w:rFonts w:ascii="AcadMtavr" w:hAnsi="AcadMtavr"/>
                <w:b/>
                <w:bCs/>
                <w:sz w:val="20"/>
                <w:szCs w:val="20"/>
              </w:rPr>
            </w:pPr>
            <w:r w:rsidRPr="00241BCA">
              <w:rPr>
                <w:rFonts w:ascii="AcadMtavr" w:hAnsi="AcadMtavr"/>
                <w:b/>
                <w:bCs/>
                <w:sz w:val="20"/>
                <w:szCs w:val="20"/>
              </w:rPr>
              <w:t>arsebuli masalebis analizi da saZiebo</w:t>
            </w:r>
          </w:p>
          <w:p w:rsidR="00B2389C" w:rsidRDefault="00B2389C" w:rsidP="00FE5BFD">
            <w:pPr>
              <w:spacing w:line="360" w:lineRule="auto"/>
              <w:jc w:val="center"/>
              <w:rPr>
                <w:rFonts w:ascii="AcadMtavr" w:hAnsi="AcadMtavr"/>
                <w:b/>
                <w:bCs/>
                <w:sz w:val="20"/>
                <w:szCs w:val="20"/>
              </w:rPr>
            </w:pPr>
            <w:r w:rsidRPr="00241BCA">
              <w:rPr>
                <w:rFonts w:ascii="AcadMtavr" w:hAnsi="AcadMtavr"/>
                <w:b/>
                <w:bCs/>
                <w:sz w:val="20"/>
                <w:szCs w:val="20"/>
              </w:rPr>
              <w:t xml:space="preserve"> samuSaoebis gadamowmeba</w:t>
            </w:r>
          </w:p>
          <w:p w:rsidR="00241BCA" w:rsidRDefault="00241BCA" w:rsidP="00FE5BFD">
            <w:pPr>
              <w:spacing w:line="360" w:lineRule="auto"/>
              <w:jc w:val="center"/>
              <w:rPr>
                <w:rFonts w:ascii="AcadMtavr" w:hAnsi="AcadMtavr"/>
                <w:b/>
                <w:bCs/>
                <w:sz w:val="20"/>
                <w:szCs w:val="20"/>
              </w:rPr>
            </w:pPr>
            <w:r w:rsidRPr="00241BCA">
              <w:rPr>
                <w:rFonts w:ascii="AcadMtavr" w:hAnsi="AcadMtavr"/>
                <w:b/>
                <w:bCs/>
                <w:noProof/>
                <w:sz w:val="20"/>
                <w:szCs w:val="20"/>
              </w:rPr>
              <w:drawing>
                <wp:inline distT="0" distB="0" distL="0" distR="0">
                  <wp:extent cx="4995333" cy="4736811"/>
                  <wp:effectExtent l="0" t="133350" r="0" b="101889"/>
                  <wp:docPr id="2" name="Picture 0" descr="20170317_144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317_144320.jpg"/>
                          <pic:cNvPicPr/>
                        </pic:nvPicPr>
                        <pic:blipFill>
                          <a:blip r:embed="rId9" cstate="print"/>
                          <a:stretch>
                            <a:fillRect/>
                          </a:stretch>
                        </pic:blipFill>
                        <pic:spPr>
                          <a:xfrm rot="5400000">
                            <a:off x="0" y="0"/>
                            <a:ext cx="4997485" cy="4738852"/>
                          </a:xfrm>
                          <a:prstGeom prst="rect">
                            <a:avLst/>
                          </a:prstGeom>
                        </pic:spPr>
                      </pic:pic>
                    </a:graphicData>
                  </a:graphic>
                </wp:inline>
              </w:drawing>
            </w:r>
          </w:p>
          <w:p w:rsidR="00481EF7" w:rsidRPr="00D67353" w:rsidRDefault="00481EF7" w:rsidP="00FE5BFD">
            <w:pPr>
              <w:jc w:val="center"/>
              <w:rPr>
                <w:rFonts w:ascii="LitNusx" w:hAnsi="LitNusx"/>
                <w:b/>
                <w:sz w:val="26"/>
                <w:szCs w:val="26"/>
              </w:rPr>
            </w:pPr>
            <w:r w:rsidRPr="00D67353">
              <w:rPr>
                <w:rFonts w:ascii="LitNusx" w:hAnsi="LitNusx"/>
                <w:b/>
                <w:sz w:val="26"/>
                <w:szCs w:val="26"/>
              </w:rPr>
              <w:t>Tbilisi</w:t>
            </w:r>
          </w:p>
          <w:p w:rsidR="00481EF7" w:rsidRDefault="00481EF7" w:rsidP="007501DF">
            <w:pPr>
              <w:jc w:val="center"/>
            </w:pPr>
            <w:r w:rsidRPr="00D67353">
              <w:rPr>
                <w:rFonts w:ascii="LitNusx" w:hAnsi="LitNusx"/>
                <w:b/>
                <w:sz w:val="26"/>
                <w:szCs w:val="26"/>
              </w:rPr>
              <w:t>201</w:t>
            </w:r>
            <w:r>
              <w:rPr>
                <w:rFonts w:ascii="LitNusx" w:hAnsi="LitNusx"/>
                <w:b/>
                <w:sz w:val="26"/>
                <w:szCs w:val="26"/>
              </w:rPr>
              <w:t>7</w:t>
            </w:r>
          </w:p>
        </w:tc>
      </w:tr>
    </w:tbl>
    <w:p w:rsidR="00481EF7" w:rsidRDefault="00481EF7" w:rsidP="00481EF7">
      <w:pPr>
        <w:jc w:val="center"/>
        <w:rPr>
          <w:rFonts w:ascii="LitNusx" w:hAnsi="LitNusx"/>
          <w:b/>
          <w:sz w:val="32"/>
          <w:szCs w:val="32"/>
          <w:lang w:val="pt-BR"/>
        </w:rPr>
      </w:pPr>
      <w:r w:rsidRPr="00481EF7">
        <w:rPr>
          <w:rFonts w:ascii="AcadMtavr" w:hAnsi="AcadMtavr"/>
          <w:b/>
          <w:sz w:val="32"/>
          <w:szCs w:val="32"/>
          <w:lang w:val="en-US"/>
        </w:rPr>
        <w:lastRenderedPageBreak/>
        <w:t>s</w:t>
      </w:r>
      <w:r w:rsidRPr="00B2389C">
        <w:rPr>
          <w:rFonts w:ascii="AcadMtavr" w:hAnsi="AcadMtavr"/>
          <w:b/>
          <w:sz w:val="32"/>
          <w:szCs w:val="32"/>
          <w:lang w:val="en-US"/>
        </w:rPr>
        <w:t>.</w:t>
      </w:r>
      <w:r w:rsidRPr="00481EF7">
        <w:rPr>
          <w:rFonts w:ascii="AcadMtavr" w:hAnsi="AcadMtavr"/>
          <w:b/>
          <w:sz w:val="32"/>
          <w:szCs w:val="32"/>
          <w:lang w:val="en-US"/>
        </w:rPr>
        <w:t>s</w:t>
      </w:r>
      <w:r w:rsidRPr="00B2389C">
        <w:rPr>
          <w:rFonts w:ascii="AcadMtavr" w:hAnsi="AcadMtavr"/>
          <w:b/>
          <w:sz w:val="32"/>
          <w:szCs w:val="32"/>
          <w:lang w:val="en-US"/>
        </w:rPr>
        <w:t>. `</w:t>
      </w:r>
      <w:r w:rsidRPr="00481EF7">
        <w:rPr>
          <w:rFonts w:ascii="AcadMtavr" w:hAnsi="AcadMtavr"/>
          <w:b/>
          <w:sz w:val="32"/>
          <w:szCs w:val="32"/>
          <w:lang w:val="en-US"/>
        </w:rPr>
        <w:t>saqwyalproeqti</w:t>
      </w:r>
      <w:r w:rsidRPr="00B2389C">
        <w:rPr>
          <w:rFonts w:ascii="AcadMtavr" w:hAnsi="AcadMtavr"/>
          <w:b/>
          <w:sz w:val="32"/>
          <w:szCs w:val="32"/>
          <w:lang w:val="en-US"/>
        </w:rPr>
        <w:t>”</w:t>
      </w:r>
    </w:p>
    <w:p w:rsidR="00481EF7" w:rsidRPr="00B2389C" w:rsidRDefault="00481EF7" w:rsidP="00481EF7">
      <w:pPr>
        <w:spacing w:line="360" w:lineRule="auto"/>
        <w:jc w:val="center"/>
        <w:rPr>
          <w:rFonts w:ascii="AcadMtavr" w:hAnsi="AcadMtavr"/>
          <w:b/>
          <w:sz w:val="28"/>
          <w:szCs w:val="28"/>
          <w:lang w:val="en-US"/>
        </w:rPr>
      </w:pPr>
    </w:p>
    <w:p w:rsidR="00481EF7" w:rsidRPr="00B2389C" w:rsidRDefault="00481EF7" w:rsidP="00481EF7">
      <w:pPr>
        <w:spacing w:line="360" w:lineRule="auto"/>
        <w:jc w:val="center"/>
        <w:rPr>
          <w:rFonts w:ascii="AcadMtavr" w:hAnsi="AcadMtavr"/>
          <w:b/>
          <w:sz w:val="28"/>
          <w:szCs w:val="28"/>
          <w:lang w:val="en-US"/>
        </w:rPr>
      </w:pPr>
    </w:p>
    <w:p w:rsidR="00481EF7" w:rsidRPr="00B2389C" w:rsidRDefault="00481EF7" w:rsidP="00481EF7">
      <w:pPr>
        <w:spacing w:line="360" w:lineRule="auto"/>
        <w:jc w:val="center"/>
        <w:rPr>
          <w:rFonts w:ascii="AcadMtavr" w:hAnsi="AcadMtavr"/>
          <w:b/>
          <w:sz w:val="28"/>
          <w:szCs w:val="28"/>
          <w:lang w:val="en-US"/>
        </w:rPr>
      </w:pPr>
    </w:p>
    <w:p w:rsidR="00B2389C" w:rsidRPr="00B2389C" w:rsidRDefault="00B2389C" w:rsidP="00B2389C">
      <w:pPr>
        <w:spacing w:line="360" w:lineRule="auto"/>
        <w:jc w:val="center"/>
        <w:rPr>
          <w:rFonts w:ascii="AcadMtavr" w:hAnsi="AcadMtavr"/>
          <w:b/>
          <w:sz w:val="28"/>
          <w:szCs w:val="28"/>
          <w:lang w:val="en-US"/>
        </w:rPr>
      </w:pPr>
      <w:r w:rsidRPr="00B2389C">
        <w:rPr>
          <w:rFonts w:ascii="AcadMtavr" w:hAnsi="AcadMtavr"/>
          <w:b/>
          <w:sz w:val="28"/>
          <w:szCs w:val="28"/>
          <w:lang w:val="en-US"/>
        </w:rPr>
        <w:t xml:space="preserve">bodorna hesi (duSeTis municipaliteti) </w:t>
      </w:r>
    </w:p>
    <w:p w:rsidR="00B2389C" w:rsidRPr="00B2389C" w:rsidRDefault="00B2389C" w:rsidP="00B2389C">
      <w:pPr>
        <w:spacing w:line="360" w:lineRule="auto"/>
        <w:jc w:val="center"/>
        <w:rPr>
          <w:rFonts w:ascii="AcadMtavr" w:hAnsi="AcadMtavr"/>
          <w:b/>
          <w:sz w:val="28"/>
          <w:szCs w:val="28"/>
          <w:lang w:val="en-US"/>
        </w:rPr>
      </w:pPr>
      <w:r w:rsidRPr="00B2389C">
        <w:rPr>
          <w:rFonts w:ascii="AcadMtavr" w:hAnsi="AcadMtavr"/>
          <w:b/>
          <w:sz w:val="28"/>
          <w:szCs w:val="28"/>
          <w:lang w:val="en-US"/>
        </w:rPr>
        <w:t xml:space="preserve">detaluri sainJinro proeqtis damuSaveba </w:t>
      </w:r>
    </w:p>
    <w:p w:rsidR="00B2389C" w:rsidRPr="00B2389C" w:rsidRDefault="00B2389C" w:rsidP="00B2389C">
      <w:pPr>
        <w:spacing w:line="360" w:lineRule="auto"/>
        <w:jc w:val="center"/>
        <w:rPr>
          <w:rFonts w:ascii="AcadMtavr" w:hAnsi="AcadMtavr"/>
          <w:b/>
          <w:sz w:val="28"/>
          <w:szCs w:val="28"/>
          <w:lang w:val="en-US"/>
        </w:rPr>
      </w:pPr>
      <w:r w:rsidRPr="00B2389C">
        <w:rPr>
          <w:rFonts w:ascii="AcadMtavr" w:hAnsi="AcadMtavr"/>
          <w:b/>
          <w:sz w:val="28"/>
          <w:szCs w:val="28"/>
          <w:lang w:val="en-US"/>
        </w:rPr>
        <w:t>da saavtoro zedamxedveloba</w:t>
      </w:r>
    </w:p>
    <w:p w:rsidR="00B2389C" w:rsidRPr="00B2389C" w:rsidRDefault="00B2389C" w:rsidP="00B2389C">
      <w:pPr>
        <w:jc w:val="center"/>
        <w:rPr>
          <w:rFonts w:ascii="LitNusx" w:hAnsi="LitNusx"/>
          <w:b/>
          <w:sz w:val="28"/>
          <w:szCs w:val="28"/>
          <w:lang w:val="en-US"/>
        </w:rPr>
      </w:pPr>
    </w:p>
    <w:p w:rsidR="00B2389C" w:rsidRPr="00B2389C" w:rsidRDefault="00B2389C" w:rsidP="00B2389C">
      <w:pPr>
        <w:jc w:val="center"/>
        <w:rPr>
          <w:rFonts w:ascii="AcadMtavr" w:hAnsi="AcadMtavr"/>
          <w:b/>
          <w:sz w:val="28"/>
          <w:szCs w:val="28"/>
          <w:lang w:val="en-US"/>
        </w:rPr>
      </w:pPr>
    </w:p>
    <w:p w:rsidR="00B2389C" w:rsidRPr="00B2389C" w:rsidRDefault="00B2389C" w:rsidP="00B2389C">
      <w:pPr>
        <w:jc w:val="center"/>
        <w:rPr>
          <w:rFonts w:ascii="LitNusx" w:hAnsi="LitNusx"/>
          <w:b/>
          <w:sz w:val="28"/>
          <w:szCs w:val="28"/>
          <w:lang w:val="en-US"/>
        </w:rPr>
      </w:pPr>
    </w:p>
    <w:p w:rsidR="00B2389C" w:rsidRPr="00B2389C" w:rsidRDefault="00B2389C" w:rsidP="00B2389C">
      <w:pPr>
        <w:spacing w:line="360" w:lineRule="auto"/>
        <w:jc w:val="center"/>
        <w:rPr>
          <w:rFonts w:ascii="AcadMtavr" w:hAnsi="AcadMtavr"/>
          <w:b/>
          <w:bCs/>
          <w:sz w:val="24"/>
          <w:szCs w:val="24"/>
          <w:lang w:val="en-US"/>
        </w:rPr>
      </w:pPr>
      <w:r w:rsidRPr="00B2389C">
        <w:rPr>
          <w:rFonts w:ascii="AcadMtavr" w:hAnsi="AcadMtavr"/>
          <w:b/>
          <w:bCs/>
          <w:sz w:val="24"/>
          <w:szCs w:val="24"/>
          <w:lang w:val="en-US"/>
        </w:rPr>
        <w:t>bodorna hesis I etapi</w:t>
      </w:r>
    </w:p>
    <w:p w:rsidR="00B2389C" w:rsidRPr="00B2389C" w:rsidRDefault="00B2389C" w:rsidP="00B2389C">
      <w:pPr>
        <w:spacing w:line="360" w:lineRule="auto"/>
        <w:jc w:val="center"/>
        <w:rPr>
          <w:rFonts w:ascii="AcadMtavr" w:hAnsi="AcadMtavr"/>
          <w:b/>
          <w:bCs/>
          <w:sz w:val="24"/>
          <w:szCs w:val="24"/>
          <w:lang w:val="en-US"/>
        </w:rPr>
      </w:pPr>
      <w:r w:rsidRPr="00B2389C">
        <w:rPr>
          <w:rFonts w:ascii="AcadMtavr" w:hAnsi="AcadMtavr"/>
          <w:b/>
          <w:bCs/>
          <w:sz w:val="24"/>
          <w:szCs w:val="24"/>
          <w:lang w:val="en-US"/>
        </w:rPr>
        <w:t>arsebuli masalebis analizi da saZiebo</w:t>
      </w:r>
    </w:p>
    <w:p w:rsidR="00B2389C" w:rsidRPr="00AB3C90" w:rsidRDefault="00B2389C" w:rsidP="00B2389C">
      <w:pPr>
        <w:spacing w:line="360" w:lineRule="auto"/>
        <w:jc w:val="center"/>
        <w:rPr>
          <w:rFonts w:ascii="AcadMtavr" w:hAnsi="AcadMtavr"/>
          <w:b/>
          <w:bCs/>
          <w:sz w:val="24"/>
          <w:szCs w:val="24"/>
          <w:lang w:val="en-US"/>
        </w:rPr>
      </w:pPr>
      <w:r w:rsidRPr="00B2389C">
        <w:rPr>
          <w:rFonts w:ascii="AcadMtavr" w:hAnsi="AcadMtavr"/>
          <w:b/>
          <w:bCs/>
          <w:sz w:val="24"/>
          <w:szCs w:val="24"/>
          <w:lang w:val="en-US"/>
        </w:rPr>
        <w:t xml:space="preserve"> </w:t>
      </w:r>
      <w:r w:rsidRPr="00AB3C90">
        <w:rPr>
          <w:rFonts w:ascii="AcadMtavr" w:hAnsi="AcadMtavr"/>
          <w:b/>
          <w:bCs/>
          <w:sz w:val="24"/>
          <w:szCs w:val="24"/>
          <w:lang w:val="en-US"/>
        </w:rPr>
        <w:t>samuSaoebis gadamowmeba</w:t>
      </w:r>
    </w:p>
    <w:p w:rsidR="00481EF7" w:rsidRDefault="00481EF7" w:rsidP="00481EF7">
      <w:pPr>
        <w:jc w:val="center"/>
        <w:rPr>
          <w:rFonts w:ascii="AcadNusx" w:hAnsi="AcadNusx"/>
          <w:b/>
          <w:sz w:val="28"/>
          <w:szCs w:val="28"/>
          <w:lang w:val="de-DE"/>
        </w:rPr>
      </w:pPr>
    </w:p>
    <w:p w:rsidR="00B2389C" w:rsidRDefault="00B2389C" w:rsidP="00481EF7">
      <w:pPr>
        <w:jc w:val="center"/>
        <w:rPr>
          <w:rFonts w:ascii="AcadNusx" w:hAnsi="AcadNusx"/>
          <w:b/>
          <w:sz w:val="28"/>
          <w:szCs w:val="28"/>
          <w:lang w:val="de-DE"/>
        </w:rPr>
      </w:pPr>
    </w:p>
    <w:p w:rsidR="00481EF7" w:rsidRDefault="00481EF7" w:rsidP="00481EF7">
      <w:pPr>
        <w:jc w:val="center"/>
        <w:rPr>
          <w:rFonts w:ascii="AcadNusx" w:hAnsi="AcadNusx"/>
          <w:b/>
          <w:sz w:val="28"/>
          <w:szCs w:val="28"/>
          <w:lang w:val="de-DE"/>
        </w:rPr>
      </w:pPr>
    </w:p>
    <w:p w:rsidR="00481EF7" w:rsidRPr="000E2B7E" w:rsidRDefault="00481EF7" w:rsidP="00481EF7">
      <w:pPr>
        <w:rPr>
          <w:rFonts w:ascii="AcadNusx" w:hAnsi="AcadNusx"/>
          <w:b/>
          <w:sz w:val="24"/>
          <w:szCs w:val="24"/>
          <w:lang w:val="pt-BR"/>
        </w:rPr>
      </w:pPr>
      <w:r w:rsidRPr="000E2B7E">
        <w:rPr>
          <w:rFonts w:ascii="AcadNusx" w:hAnsi="AcadNusx"/>
          <w:b/>
          <w:sz w:val="24"/>
          <w:szCs w:val="24"/>
          <w:lang w:val="pt-BR"/>
        </w:rPr>
        <w:t>generaluri direqtori                             g. falavandiSvili</w:t>
      </w:r>
    </w:p>
    <w:p w:rsidR="00481EF7" w:rsidRPr="000E2B7E" w:rsidRDefault="00481EF7" w:rsidP="00481EF7">
      <w:pPr>
        <w:rPr>
          <w:rFonts w:ascii="AcadNusx" w:hAnsi="AcadNusx"/>
          <w:b/>
          <w:sz w:val="24"/>
          <w:szCs w:val="24"/>
          <w:lang w:val="pt-BR"/>
        </w:rPr>
      </w:pPr>
      <w:r w:rsidRPr="000E2B7E">
        <w:rPr>
          <w:rFonts w:ascii="AcadNusx" w:hAnsi="AcadNusx"/>
          <w:b/>
          <w:sz w:val="24"/>
          <w:szCs w:val="24"/>
          <w:lang w:val="pt-BR"/>
        </w:rPr>
        <w:t xml:space="preserve">ganyofilebis ufrosi </w:t>
      </w:r>
      <w:r w:rsidRPr="000E2B7E">
        <w:rPr>
          <w:rFonts w:ascii="AcadNusx" w:hAnsi="AcadNusx"/>
          <w:b/>
          <w:sz w:val="24"/>
          <w:szCs w:val="24"/>
          <w:lang w:val="pt-BR"/>
        </w:rPr>
        <w:tab/>
        <w:t xml:space="preserve">   </w:t>
      </w:r>
      <w:r w:rsidRPr="000E2B7E">
        <w:rPr>
          <w:rFonts w:ascii="AcadNusx" w:hAnsi="AcadNusx"/>
          <w:b/>
          <w:sz w:val="24"/>
          <w:szCs w:val="24"/>
          <w:lang w:val="pt-BR"/>
        </w:rPr>
        <w:tab/>
      </w:r>
      <w:r w:rsidRPr="000E2B7E">
        <w:rPr>
          <w:rFonts w:ascii="AcadNusx" w:hAnsi="AcadNusx"/>
          <w:b/>
          <w:sz w:val="24"/>
          <w:szCs w:val="24"/>
          <w:lang w:val="pt-BR"/>
        </w:rPr>
        <w:tab/>
      </w:r>
      <w:r w:rsidRPr="000E2B7E">
        <w:rPr>
          <w:rFonts w:ascii="AcadNusx" w:hAnsi="AcadNusx"/>
          <w:b/>
          <w:sz w:val="24"/>
          <w:szCs w:val="24"/>
          <w:lang w:val="pt-BR"/>
        </w:rPr>
        <w:tab/>
        <w:t xml:space="preserve">       T. iordaniSvili</w:t>
      </w:r>
    </w:p>
    <w:p w:rsidR="00481EF7" w:rsidRDefault="00481EF7" w:rsidP="00481EF7">
      <w:pPr>
        <w:rPr>
          <w:rFonts w:ascii="LitNusx" w:hAnsi="LitNusx"/>
          <w:b/>
          <w:sz w:val="26"/>
          <w:szCs w:val="26"/>
          <w:lang w:val="pt-BR"/>
        </w:rPr>
      </w:pPr>
    </w:p>
    <w:p w:rsidR="0086685C" w:rsidRDefault="0086685C" w:rsidP="00481EF7">
      <w:pPr>
        <w:rPr>
          <w:rFonts w:ascii="LitNusx" w:hAnsi="LitNusx"/>
          <w:b/>
          <w:sz w:val="26"/>
          <w:szCs w:val="26"/>
          <w:lang w:val="pt-BR"/>
        </w:rPr>
      </w:pPr>
    </w:p>
    <w:p w:rsidR="00481EF7" w:rsidRDefault="00481EF7" w:rsidP="00481EF7">
      <w:pPr>
        <w:rPr>
          <w:rFonts w:ascii="LitNusx" w:hAnsi="LitNusx"/>
          <w:b/>
          <w:sz w:val="26"/>
          <w:szCs w:val="26"/>
          <w:lang w:val="pt-BR"/>
        </w:rPr>
      </w:pPr>
    </w:p>
    <w:p w:rsidR="00481EF7" w:rsidRDefault="00481EF7" w:rsidP="00481EF7">
      <w:pPr>
        <w:jc w:val="center"/>
        <w:rPr>
          <w:rFonts w:ascii="AcadNusx" w:hAnsi="AcadNusx"/>
          <w:b/>
          <w:sz w:val="28"/>
          <w:szCs w:val="28"/>
          <w:lang w:val="de-DE"/>
        </w:rPr>
      </w:pPr>
    </w:p>
    <w:p w:rsidR="00481EF7" w:rsidRPr="007C7AAB" w:rsidRDefault="00481EF7" w:rsidP="00481EF7">
      <w:pPr>
        <w:spacing w:after="0" w:line="0" w:lineRule="atLeast"/>
        <w:jc w:val="center"/>
        <w:rPr>
          <w:rFonts w:ascii="LitNusx" w:hAnsi="LitNusx"/>
          <w:b/>
          <w:sz w:val="26"/>
          <w:szCs w:val="26"/>
          <w:lang w:val="de-DE"/>
        </w:rPr>
      </w:pPr>
      <w:r w:rsidRPr="007C7AAB">
        <w:rPr>
          <w:rFonts w:ascii="LitNusx" w:hAnsi="LitNusx"/>
          <w:b/>
          <w:sz w:val="26"/>
          <w:szCs w:val="26"/>
          <w:lang w:val="de-DE"/>
        </w:rPr>
        <w:t>Tbilisi</w:t>
      </w:r>
    </w:p>
    <w:p w:rsidR="00C9082B" w:rsidRDefault="00481EF7" w:rsidP="00B2389C">
      <w:pPr>
        <w:spacing w:after="0" w:line="0" w:lineRule="atLeast"/>
        <w:jc w:val="center"/>
        <w:rPr>
          <w:rFonts w:ascii="LitNusx" w:hAnsi="LitNusx"/>
          <w:b/>
          <w:sz w:val="26"/>
          <w:szCs w:val="26"/>
          <w:lang w:val="de-DE"/>
        </w:rPr>
      </w:pPr>
      <w:r w:rsidRPr="007C7AAB">
        <w:rPr>
          <w:rFonts w:ascii="LitNusx" w:hAnsi="LitNusx"/>
          <w:b/>
          <w:sz w:val="26"/>
          <w:szCs w:val="26"/>
          <w:lang w:val="de-DE"/>
        </w:rPr>
        <w:t>201</w:t>
      </w:r>
      <w:r>
        <w:rPr>
          <w:rFonts w:ascii="LitNusx" w:hAnsi="LitNusx"/>
          <w:b/>
          <w:sz w:val="26"/>
          <w:szCs w:val="26"/>
          <w:lang w:val="de-DE"/>
        </w:rPr>
        <w:t>7</w:t>
      </w:r>
    </w:p>
    <w:p w:rsidR="00FE6AFB" w:rsidRDefault="00C9082B" w:rsidP="00FE6AFB">
      <w:pPr>
        <w:jc w:val="center"/>
        <w:rPr>
          <w:rFonts w:ascii="AcadNusx" w:hAnsi="AcadNusx"/>
          <w:b/>
          <w:sz w:val="24"/>
          <w:szCs w:val="24"/>
          <w:lang w:val="en-US"/>
        </w:rPr>
      </w:pPr>
      <w:r>
        <w:rPr>
          <w:rFonts w:ascii="LitNusx" w:hAnsi="LitNusx"/>
          <w:b/>
          <w:sz w:val="26"/>
          <w:szCs w:val="26"/>
          <w:lang w:val="de-DE"/>
        </w:rPr>
        <w:br w:type="page"/>
      </w:r>
      <w:r w:rsidR="00FE6AFB" w:rsidRPr="00D068D3">
        <w:rPr>
          <w:rFonts w:ascii="AcadNusx" w:hAnsi="AcadNusx"/>
          <w:b/>
          <w:sz w:val="24"/>
          <w:szCs w:val="24"/>
          <w:lang w:val="en-US"/>
        </w:rPr>
        <w:lastRenderedPageBreak/>
        <w:t>sarCevi</w:t>
      </w:r>
    </w:p>
    <w:p w:rsidR="00F37A24" w:rsidRPr="00D068D3" w:rsidRDefault="00F37A24" w:rsidP="00FE6AFB">
      <w:pPr>
        <w:jc w:val="center"/>
        <w:rPr>
          <w:rFonts w:ascii="AcadNusx" w:hAnsi="AcadNusx"/>
          <w:b/>
          <w:sz w:val="24"/>
          <w:szCs w:val="24"/>
          <w:lang w:val="en-US"/>
        </w:rPr>
      </w:pPr>
    </w:p>
    <w:tbl>
      <w:tblPr>
        <w:tblStyle w:val="TableGrid"/>
        <w:tblW w:w="9090" w:type="dxa"/>
        <w:jc w:val="center"/>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
        <w:gridCol w:w="7560"/>
        <w:gridCol w:w="768"/>
      </w:tblGrid>
      <w:tr w:rsidR="00FE6AFB" w:rsidRPr="00FE6AFB" w:rsidTr="003B767F">
        <w:trPr>
          <w:trHeight w:val="395"/>
          <w:jc w:val="center"/>
        </w:trPr>
        <w:tc>
          <w:tcPr>
            <w:tcW w:w="762" w:type="dxa"/>
          </w:tcPr>
          <w:p w:rsidR="00FE6AFB" w:rsidRPr="00FE6AFB" w:rsidRDefault="00FE6AFB" w:rsidP="000959AA">
            <w:pPr>
              <w:pStyle w:val="ListParagraph"/>
              <w:numPr>
                <w:ilvl w:val="0"/>
                <w:numId w:val="11"/>
              </w:numPr>
              <w:spacing w:line="360" w:lineRule="auto"/>
              <w:jc w:val="both"/>
              <w:rPr>
                <w:rFonts w:ascii="AcadNusx" w:hAnsi="AcadNusx"/>
              </w:rPr>
            </w:pPr>
          </w:p>
        </w:tc>
        <w:tc>
          <w:tcPr>
            <w:tcW w:w="7560" w:type="dxa"/>
          </w:tcPr>
          <w:p w:rsidR="00FE6AFB" w:rsidRPr="00FE6AFB" w:rsidRDefault="00FE6AFB" w:rsidP="000959AA">
            <w:pPr>
              <w:spacing w:line="360" w:lineRule="auto"/>
              <w:jc w:val="both"/>
              <w:rPr>
                <w:rFonts w:ascii="AcadNusx" w:hAnsi="AcadNusx"/>
              </w:rPr>
            </w:pPr>
            <w:r w:rsidRPr="00FE6AFB">
              <w:rPr>
                <w:rFonts w:ascii="AcadNusx" w:hAnsi="AcadNusx"/>
              </w:rPr>
              <w:t>Sesavali</w:t>
            </w:r>
          </w:p>
        </w:tc>
        <w:tc>
          <w:tcPr>
            <w:tcW w:w="768" w:type="dxa"/>
          </w:tcPr>
          <w:p w:rsidR="00FE6AFB" w:rsidRPr="00FE6AFB" w:rsidRDefault="001A34D3" w:rsidP="000959AA">
            <w:pPr>
              <w:spacing w:line="360" w:lineRule="auto"/>
              <w:jc w:val="both"/>
              <w:rPr>
                <w:rFonts w:ascii="AcadNusx" w:hAnsi="AcadNusx"/>
              </w:rPr>
            </w:pPr>
            <w:r>
              <w:rPr>
                <w:rFonts w:ascii="AcadNusx" w:hAnsi="AcadNusx"/>
              </w:rPr>
              <w:t>3</w:t>
            </w:r>
          </w:p>
        </w:tc>
      </w:tr>
      <w:tr w:rsidR="00FE6AFB" w:rsidRPr="00FE6AFB" w:rsidTr="003B767F">
        <w:trPr>
          <w:trHeight w:val="776"/>
          <w:jc w:val="center"/>
        </w:trPr>
        <w:tc>
          <w:tcPr>
            <w:tcW w:w="762" w:type="dxa"/>
          </w:tcPr>
          <w:p w:rsidR="00FE6AFB" w:rsidRPr="00FE6AFB" w:rsidRDefault="00FE6AFB" w:rsidP="000959AA">
            <w:pPr>
              <w:pStyle w:val="ListParagraph"/>
              <w:numPr>
                <w:ilvl w:val="0"/>
                <w:numId w:val="11"/>
              </w:numPr>
              <w:spacing w:line="360" w:lineRule="auto"/>
              <w:jc w:val="both"/>
              <w:rPr>
                <w:rFonts w:ascii="AcadNusx" w:hAnsi="AcadNusx"/>
              </w:rPr>
            </w:pPr>
          </w:p>
        </w:tc>
        <w:tc>
          <w:tcPr>
            <w:tcW w:w="7560" w:type="dxa"/>
          </w:tcPr>
          <w:p w:rsidR="00FE6AFB" w:rsidRPr="00FE6AFB" w:rsidRDefault="00FE6AFB" w:rsidP="000959AA">
            <w:pPr>
              <w:spacing w:line="360" w:lineRule="auto"/>
              <w:rPr>
                <w:rFonts w:ascii="AcadNusx" w:hAnsi="AcadNusx"/>
              </w:rPr>
            </w:pPr>
            <w:r w:rsidRPr="00FE6AFB">
              <w:rPr>
                <w:rFonts w:ascii="AcadNusx" w:hAnsi="AcadNusx"/>
              </w:rPr>
              <w:t>mdinare aragvis mokle hidrografiuli da klimaturi</w:t>
            </w:r>
            <w:r>
              <w:rPr>
                <w:rFonts w:ascii="AcadNusx" w:hAnsi="AcadNusx"/>
              </w:rPr>
              <w:t xml:space="preserve"> </w:t>
            </w:r>
            <w:r w:rsidRPr="00FE6AFB">
              <w:rPr>
                <w:rFonts w:ascii="AcadNusx" w:hAnsi="AcadNusx"/>
              </w:rPr>
              <w:t>daxasiaTeba bodornis buferuli auzis</w:t>
            </w:r>
            <w:r>
              <w:rPr>
                <w:rFonts w:ascii="AcadNusx" w:hAnsi="AcadNusx"/>
              </w:rPr>
              <w:t xml:space="preserve"> </w:t>
            </w:r>
            <w:r w:rsidRPr="00FE6AFB">
              <w:rPr>
                <w:rFonts w:ascii="AcadNusx" w:hAnsi="AcadNusx"/>
              </w:rPr>
              <w:t>raionSi</w:t>
            </w:r>
          </w:p>
        </w:tc>
        <w:tc>
          <w:tcPr>
            <w:tcW w:w="768" w:type="dxa"/>
          </w:tcPr>
          <w:p w:rsidR="00FE6AFB" w:rsidRPr="00FE6AFB" w:rsidRDefault="001A34D3" w:rsidP="000959AA">
            <w:pPr>
              <w:spacing w:line="360" w:lineRule="auto"/>
              <w:jc w:val="both"/>
              <w:rPr>
                <w:rFonts w:ascii="AcadNusx" w:hAnsi="AcadNusx"/>
              </w:rPr>
            </w:pPr>
            <w:r>
              <w:rPr>
                <w:rFonts w:ascii="AcadNusx" w:hAnsi="AcadNusx"/>
              </w:rPr>
              <w:t>4</w:t>
            </w:r>
          </w:p>
        </w:tc>
      </w:tr>
      <w:tr w:rsidR="00FE6AFB" w:rsidRPr="00FE6AFB" w:rsidTr="003B767F">
        <w:trPr>
          <w:trHeight w:val="381"/>
          <w:jc w:val="center"/>
        </w:trPr>
        <w:tc>
          <w:tcPr>
            <w:tcW w:w="762" w:type="dxa"/>
          </w:tcPr>
          <w:p w:rsidR="00FE6AFB" w:rsidRPr="00FE6AFB" w:rsidRDefault="00FE6AFB" w:rsidP="000959AA">
            <w:pPr>
              <w:pStyle w:val="ListParagraph"/>
              <w:numPr>
                <w:ilvl w:val="0"/>
                <w:numId w:val="11"/>
              </w:numPr>
              <w:spacing w:line="360" w:lineRule="auto"/>
              <w:jc w:val="both"/>
              <w:rPr>
                <w:rFonts w:ascii="AcadNusx" w:hAnsi="AcadNusx"/>
              </w:rPr>
            </w:pPr>
          </w:p>
        </w:tc>
        <w:tc>
          <w:tcPr>
            <w:tcW w:w="7560" w:type="dxa"/>
          </w:tcPr>
          <w:p w:rsidR="00FE6AFB" w:rsidRPr="00FE6AFB" w:rsidRDefault="00FE6AFB" w:rsidP="000959AA">
            <w:pPr>
              <w:spacing w:line="360" w:lineRule="auto"/>
              <w:jc w:val="both"/>
              <w:rPr>
                <w:rFonts w:ascii="AcadNusx" w:hAnsi="AcadNusx"/>
              </w:rPr>
            </w:pPr>
            <w:r w:rsidRPr="00FE6AFB">
              <w:rPr>
                <w:rFonts w:ascii="AcadNusx" w:hAnsi="AcadNusx"/>
              </w:rPr>
              <w:t>topo-geodeziuri dasabuTeba</w:t>
            </w:r>
          </w:p>
        </w:tc>
        <w:tc>
          <w:tcPr>
            <w:tcW w:w="768" w:type="dxa"/>
          </w:tcPr>
          <w:p w:rsidR="00FE6AFB" w:rsidRPr="00FE6AFB" w:rsidRDefault="001A34D3" w:rsidP="000959AA">
            <w:pPr>
              <w:spacing w:line="360" w:lineRule="auto"/>
              <w:jc w:val="both"/>
              <w:rPr>
                <w:rFonts w:ascii="AcadNusx" w:hAnsi="AcadNusx"/>
              </w:rPr>
            </w:pPr>
            <w:r>
              <w:rPr>
                <w:rFonts w:ascii="AcadNusx" w:hAnsi="AcadNusx"/>
              </w:rPr>
              <w:t>9</w:t>
            </w:r>
          </w:p>
        </w:tc>
      </w:tr>
      <w:tr w:rsidR="00FE6AFB" w:rsidRPr="00FE6AFB" w:rsidTr="003B767F">
        <w:trPr>
          <w:trHeight w:val="395"/>
          <w:jc w:val="center"/>
        </w:trPr>
        <w:tc>
          <w:tcPr>
            <w:tcW w:w="762" w:type="dxa"/>
          </w:tcPr>
          <w:p w:rsidR="00FE6AFB" w:rsidRPr="00FE6AFB" w:rsidRDefault="00FE6AFB" w:rsidP="000959AA">
            <w:pPr>
              <w:pStyle w:val="ListParagraph"/>
              <w:numPr>
                <w:ilvl w:val="0"/>
                <w:numId w:val="11"/>
              </w:numPr>
              <w:spacing w:line="360" w:lineRule="auto"/>
              <w:jc w:val="both"/>
              <w:rPr>
                <w:rFonts w:ascii="AcadNusx" w:hAnsi="AcadNusx"/>
              </w:rPr>
            </w:pPr>
          </w:p>
        </w:tc>
        <w:tc>
          <w:tcPr>
            <w:tcW w:w="7560" w:type="dxa"/>
          </w:tcPr>
          <w:p w:rsidR="00FE6AFB" w:rsidRPr="00FE6AFB" w:rsidRDefault="00FE6AFB" w:rsidP="000959AA">
            <w:pPr>
              <w:spacing w:line="360" w:lineRule="auto"/>
              <w:jc w:val="both"/>
              <w:rPr>
                <w:rFonts w:ascii="AcadNusx" w:hAnsi="AcadNusx"/>
              </w:rPr>
            </w:pPr>
            <w:r w:rsidRPr="00FE6AFB">
              <w:rPr>
                <w:rFonts w:ascii="AcadNusx" w:hAnsi="AcadNusx"/>
              </w:rPr>
              <w:t>sainJinro-geologiuri pirobebi</w:t>
            </w:r>
          </w:p>
        </w:tc>
        <w:tc>
          <w:tcPr>
            <w:tcW w:w="768" w:type="dxa"/>
          </w:tcPr>
          <w:p w:rsidR="00FE6AFB" w:rsidRPr="00FE6AFB" w:rsidRDefault="003B767F" w:rsidP="000959AA">
            <w:pPr>
              <w:spacing w:line="360" w:lineRule="auto"/>
              <w:jc w:val="both"/>
              <w:rPr>
                <w:rFonts w:ascii="AcadNusx" w:hAnsi="AcadNusx"/>
              </w:rPr>
            </w:pPr>
            <w:r>
              <w:rPr>
                <w:rFonts w:ascii="AcadNusx" w:hAnsi="AcadNusx"/>
              </w:rPr>
              <w:t>1</w:t>
            </w:r>
            <w:r w:rsidR="001A34D3">
              <w:rPr>
                <w:rFonts w:ascii="AcadNusx" w:hAnsi="AcadNusx"/>
              </w:rPr>
              <w:t>0</w:t>
            </w:r>
          </w:p>
        </w:tc>
      </w:tr>
    </w:tbl>
    <w:p w:rsidR="00FE6AFB" w:rsidRPr="005D3A5E" w:rsidRDefault="00FE6AFB" w:rsidP="00FE6AFB">
      <w:pPr>
        <w:jc w:val="both"/>
        <w:rPr>
          <w:rFonts w:ascii="AcadNusx" w:hAnsi="AcadNusx"/>
          <w:lang w:val="en-US"/>
        </w:rPr>
      </w:pPr>
    </w:p>
    <w:p w:rsidR="00FE6AFB" w:rsidRDefault="00FE6AFB" w:rsidP="00FE6AFB">
      <w:pPr>
        <w:rPr>
          <w:rFonts w:ascii="AcadNusx" w:hAnsi="AcadNusx"/>
          <w:sz w:val="28"/>
          <w:szCs w:val="28"/>
          <w:lang w:val="en-US"/>
        </w:rPr>
      </w:pPr>
      <w:r>
        <w:rPr>
          <w:rFonts w:ascii="AcadNusx" w:hAnsi="AcadNusx"/>
          <w:sz w:val="28"/>
          <w:szCs w:val="28"/>
          <w:lang w:val="en-US"/>
        </w:rPr>
        <w:br w:type="page"/>
      </w:r>
    </w:p>
    <w:p w:rsidR="000F4D9B" w:rsidRDefault="002A2766" w:rsidP="00C9082B">
      <w:pPr>
        <w:spacing w:after="0" w:line="360" w:lineRule="auto"/>
        <w:jc w:val="center"/>
        <w:rPr>
          <w:rFonts w:ascii="AcadNusx" w:hAnsi="AcadNusx"/>
          <w:b/>
          <w:lang w:val="de-DE"/>
        </w:rPr>
      </w:pPr>
      <w:r w:rsidRPr="007F09F5">
        <w:rPr>
          <w:rFonts w:ascii="AcadNusx" w:hAnsi="AcadNusx"/>
          <w:b/>
          <w:lang w:val="de-DE"/>
        </w:rPr>
        <w:lastRenderedPageBreak/>
        <w:t xml:space="preserve">1. </w:t>
      </w:r>
      <w:r w:rsidR="000F4D9B" w:rsidRPr="007F09F5">
        <w:rPr>
          <w:rFonts w:ascii="AcadNusx" w:hAnsi="AcadNusx"/>
          <w:b/>
          <w:lang w:val="de-DE"/>
        </w:rPr>
        <w:t>Sesavali</w:t>
      </w:r>
    </w:p>
    <w:p w:rsidR="00474538" w:rsidRPr="007F09F5" w:rsidRDefault="00474538" w:rsidP="00C9082B">
      <w:pPr>
        <w:spacing w:after="0" w:line="360" w:lineRule="auto"/>
        <w:jc w:val="center"/>
        <w:rPr>
          <w:rFonts w:ascii="AcadNusx" w:hAnsi="AcadNusx"/>
          <w:b/>
          <w:lang w:val="de-DE"/>
        </w:rPr>
      </w:pPr>
    </w:p>
    <w:p w:rsidR="007F09F5" w:rsidRDefault="007F09F5" w:rsidP="007A77FB">
      <w:pPr>
        <w:spacing w:after="0" w:line="360" w:lineRule="auto"/>
        <w:ind w:firstLine="567"/>
        <w:jc w:val="both"/>
        <w:rPr>
          <w:rFonts w:ascii="AcadNusx" w:hAnsi="AcadNusx"/>
          <w:lang w:val="de-DE"/>
        </w:rPr>
      </w:pPr>
      <w:r w:rsidRPr="007F09F5">
        <w:rPr>
          <w:rFonts w:ascii="AcadNusx" w:hAnsi="AcadNusx"/>
          <w:lang w:val="de-DE"/>
        </w:rPr>
        <w:t>bo</w:t>
      </w:r>
      <w:r w:rsidR="007A77FB">
        <w:rPr>
          <w:rFonts w:ascii="AcadNusx" w:hAnsi="AcadNusx"/>
          <w:lang w:val="de-DE"/>
        </w:rPr>
        <w:t>dorna hesis (duSeTis municipalitetSi) detaluri sainJinro proeqtis damuSaveba da saavtoro zedamxedveloba unda ganaxorcielos s.s. `saqwyalproeqtma~ Sps `jorjian uo</w:t>
      </w:r>
      <w:r w:rsidR="00474538">
        <w:rPr>
          <w:rFonts w:ascii="AcadNusx" w:hAnsi="AcadNusx"/>
          <w:lang w:val="de-DE"/>
        </w:rPr>
        <w:t>T</w:t>
      </w:r>
      <w:r w:rsidR="007A77FB">
        <w:rPr>
          <w:rFonts w:ascii="AcadNusx" w:hAnsi="AcadNusx"/>
          <w:lang w:val="de-DE"/>
        </w:rPr>
        <w:t>er end fauerTan~ gaformebuli #310-17 xelSekrulebis Sesabamisad.</w:t>
      </w:r>
    </w:p>
    <w:p w:rsidR="00FE6AFB" w:rsidRDefault="00474538" w:rsidP="007A77FB">
      <w:pPr>
        <w:spacing w:after="0" w:line="360" w:lineRule="auto"/>
        <w:ind w:firstLine="567"/>
        <w:jc w:val="both"/>
        <w:rPr>
          <w:rFonts w:ascii="AcadNusx" w:hAnsi="AcadNusx"/>
          <w:lang w:val="de-DE"/>
        </w:rPr>
      </w:pPr>
      <w:r>
        <w:rPr>
          <w:rFonts w:ascii="AcadNusx" w:hAnsi="AcadNusx"/>
          <w:lang w:val="de-DE"/>
        </w:rPr>
        <w:t>bodorna hesis detaluri proeqti damuSavdeba `</w:t>
      </w:r>
      <w:r>
        <w:rPr>
          <w:rFonts w:ascii="Times New Roman" w:hAnsi="Times New Roman" w:cs="Times New Roman"/>
          <w:lang w:val="de-DE"/>
        </w:rPr>
        <w:t>FICHTNER</w:t>
      </w:r>
      <w:r>
        <w:rPr>
          <w:rFonts w:ascii="AcadNusx" w:hAnsi="AcadNusx"/>
          <w:lang w:val="de-DE"/>
        </w:rPr>
        <w:t>~-is mier damuSavebuli teqnikur-ekonomikuri dasabuTebis parametrebis gaTvaliswinebiT</w:t>
      </w:r>
      <w:r w:rsidR="00FE6AFB">
        <w:rPr>
          <w:rFonts w:ascii="AcadNusx" w:hAnsi="AcadNusx"/>
          <w:lang w:val="de-DE"/>
        </w:rPr>
        <w:t>.</w:t>
      </w:r>
    </w:p>
    <w:p w:rsidR="00474538" w:rsidRDefault="00474538" w:rsidP="007A77FB">
      <w:pPr>
        <w:spacing w:after="0" w:line="360" w:lineRule="auto"/>
        <w:ind w:firstLine="567"/>
        <w:jc w:val="both"/>
        <w:rPr>
          <w:rFonts w:ascii="AcadNusx" w:hAnsi="AcadNusx"/>
          <w:lang w:val="de-DE"/>
        </w:rPr>
      </w:pPr>
      <w:r>
        <w:rPr>
          <w:rFonts w:ascii="AcadNusx" w:hAnsi="AcadNusx"/>
          <w:lang w:val="de-DE"/>
        </w:rPr>
        <w:t>bodorna hesis detaluri proeqtis damuSaveba gaTvaliswinebulia sam etapad:</w:t>
      </w:r>
    </w:p>
    <w:p w:rsidR="00474538" w:rsidRDefault="00474538" w:rsidP="001274F5">
      <w:pPr>
        <w:spacing w:after="0" w:line="360" w:lineRule="auto"/>
        <w:ind w:left="2410" w:hanging="1843"/>
        <w:jc w:val="both"/>
        <w:rPr>
          <w:rFonts w:ascii="AcadNusx" w:hAnsi="AcadNusx"/>
          <w:lang w:val="de-DE"/>
        </w:rPr>
      </w:pPr>
      <w:r w:rsidRPr="00FF40F1">
        <w:rPr>
          <w:rFonts w:ascii="AcadNusx" w:hAnsi="AcadNusx"/>
          <w:b/>
          <w:lang w:val="de-DE"/>
        </w:rPr>
        <w:t>pirveli etapi</w:t>
      </w:r>
      <w:r>
        <w:rPr>
          <w:rFonts w:ascii="AcadNusx" w:hAnsi="AcadNusx"/>
          <w:lang w:val="de-DE"/>
        </w:rPr>
        <w:t xml:space="preserve"> – arsebuli masalebis analizi da saZiebo samuSaoebis gadamowmeba;</w:t>
      </w:r>
    </w:p>
    <w:p w:rsidR="00474538" w:rsidRDefault="00021D8B" w:rsidP="001274F5">
      <w:pPr>
        <w:spacing w:after="0" w:line="360" w:lineRule="auto"/>
        <w:ind w:left="2410" w:hanging="1843"/>
        <w:jc w:val="both"/>
        <w:rPr>
          <w:rFonts w:ascii="AcadNusx" w:hAnsi="AcadNusx"/>
          <w:lang w:val="de-DE"/>
        </w:rPr>
      </w:pPr>
      <w:r w:rsidRPr="00FF40F1">
        <w:rPr>
          <w:rFonts w:ascii="AcadNusx" w:hAnsi="AcadNusx"/>
          <w:b/>
          <w:lang w:val="de-DE"/>
        </w:rPr>
        <w:t>meore etapi</w:t>
      </w:r>
      <w:r>
        <w:rPr>
          <w:rFonts w:ascii="AcadNusx" w:hAnsi="AcadNusx"/>
          <w:lang w:val="de-DE"/>
        </w:rPr>
        <w:t xml:space="preserve"> – ZiriTadi saproeqto gadawyvetilebebis SemuSaveba da damkveTTan SeTanxmeba;</w:t>
      </w:r>
    </w:p>
    <w:p w:rsidR="00021D8B" w:rsidRDefault="00021D8B" w:rsidP="001274F5">
      <w:pPr>
        <w:spacing w:after="0" w:line="360" w:lineRule="auto"/>
        <w:ind w:left="2410" w:hanging="1843"/>
        <w:jc w:val="both"/>
        <w:rPr>
          <w:rFonts w:ascii="AcadNusx" w:hAnsi="AcadNusx"/>
          <w:lang w:val="de-DE"/>
        </w:rPr>
      </w:pPr>
      <w:r w:rsidRPr="00FF40F1">
        <w:rPr>
          <w:rFonts w:ascii="AcadNusx" w:hAnsi="AcadNusx"/>
          <w:b/>
          <w:lang w:val="de-DE"/>
        </w:rPr>
        <w:t>mesame etapi</w:t>
      </w:r>
      <w:r>
        <w:rPr>
          <w:rFonts w:ascii="AcadNusx" w:hAnsi="AcadNusx"/>
          <w:lang w:val="de-DE"/>
        </w:rPr>
        <w:t xml:space="preserve"> – detaluri proeqtis damuSaveba: detaluri naxazebi, ganmartebiTi baraTi, samuSaoTa moculobebis uwyisebi da konfidencialuri xarjTaRricxvebi.</w:t>
      </w:r>
    </w:p>
    <w:p w:rsidR="00664C01" w:rsidRDefault="00664C01" w:rsidP="00664C01">
      <w:pPr>
        <w:spacing w:after="0" w:line="360" w:lineRule="auto"/>
        <w:ind w:firstLine="567"/>
        <w:jc w:val="both"/>
        <w:rPr>
          <w:rFonts w:ascii="AcadNusx" w:hAnsi="AcadNusx"/>
          <w:lang w:val="de-DE"/>
        </w:rPr>
      </w:pPr>
      <w:r>
        <w:rPr>
          <w:rFonts w:ascii="AcadNusx" w:hAnsi="AcadNusx"/>
          <w:lang w:val="de-DE"/>
        </w:rPr>
        <w:t xml:space="preserve">winamdebare nawili warmoadgens detaluri proeqtis pirvel etaps, romelic moicavs </w:t>
      </w:r>
      <w:r w:rsidR="00FE6AFB">
        <w:rPr>
          <w:rFonts w:ascii="AcadNusx" w:hAnsi="AcadNusx"/>
          <w:lang w:val="de-DE"/>
        </w:rPr>
        <w:t xml:space="preserve">a.w. martSi da aprilSi </w:t>
      </w:r>
      <w:r>
        <w:rPr>
          <w:rFonts w:ascii="AcadNusx" w:hAnsi="AcadNusx"/>
          <w:lang w:val="de-DE"/>
        </w:rPr>
        <w:t>gadamowmebul hidrologiur, topo</w:t>
      </w:r>
      <w:r w:rsidR="00165BAE">
        <w:rPr>
          <w:rFonts w:ascii="AcadNusx" w:hAnsi="AcadNusx"/>
          <w:lang w:val="de-DE"/>
        </w:rPr>
        <w:t>-</w:t>
      </w:r>
      <w:r>
        <w:rPr>
          <w:rFonts w:ascii="AcadNusx" w:hAnsi="AcadNusx"/>
          <w:lang w:val="de-DE"/>
        </w:rPr>
        <w:t>geodeziur da sainJinro-geologiur masalebs</w:t>
      </w:r>
      <w:r w:rsidR="00165BAE">
        <w:rPr>
          <w:rFonts w:ascii="AcadNusx" w:hAnsi="AcadNusx"/>
          <w:lang w:val="de-DE"/>
        </w:rPr>
        <w:t>,</w:t>
      </w:r>
      <w:r>
        <w:rPr>
          <w:rFonts w:ascii="AcadNusx" w:hAnsi="AcadNusx"/>
          <w:lang w:val="de-DE"/>
        </w:rPr>
        <w:t xml:space="preserve"> amave periodSi </w:t>
      </w:r>
      <w:r w:rsidR="00165BAE">
        <w:rPr>
          <w:rFonts w:ascii="AcadNusx" w:hAnsi="AcadNusx"/>
          <w:lang w:val="de-DE"/>
        </w:rPr>
        <w:t>gavaanalizeT `</w:t>
      </w:r>
      <w:r w:rsidR="00165BAE">
        <w:rPr>
          <w:rFonts w:ascii="Times New Roman" w:hAnsi="Times New Roman" w:cs="Times New Roman"/>
          <w:lang w:val="de-DE"/>
        </w:rPr>
        <w:t>FICHTNER</w:t>
      </w:r>
      <w:r w:rsidR="00165BAE">
        <w:rPr>
          <w:rFonts w:ascii="AcadNusx" w:hAnsi="AcadNusx"/>
          <w:lang w:val="de-DE"/>
        </w:rPr>
        <w:t>~-is sxva masalebi, romlebic gamoyenebuli iqneba detaluri proeqtis damuSavebisas.</w:t>
      </w:r>
    </w:p>
    <w:p w:rsidR="00165BAE" w:rsidRDefault="00165BAE" w:rsidP="00664C01">
      <w:pPr>
        <w:spacing w:after="0" w:line="360" w:lineRule="auto"/>
        <w:ind w:firstLine="567"/>
        <w:jc w:val="both"/>
        <w:rPr>
          <w:rFonts w:ascii="AcadNusx" w:hAnsi="AcadNusx"/>
          <w:lang w:val="de-DE"/>
        </w:rPr>
      </w:pPr>
      <w:r>
        <w:rPr>
          <w:rFonts w:ascii="AcadNusx" w:hAnsi="AcadNusx"/>
          <w:lang w:val="de-DE"/>
        </w:rPr>
        <w:t>qvemoT mocemulia bodorna hesis ZiriTadi parametrebi `</w:t>
      </w:r>
      <w:r>
        <w:rPr>
          <w:rFonts w:ascii="Times New Roman" w:hAnsi="Times New Roman" w:cs="Times New Roman"/>
          <w:lang w:val="de-DE"/>
        </w:rPr>
        <w:t>FICHTNER</w:t>
      </w:r>
      <w:r>
        <w:rPr>
          <w:rFonts w:ascii="AcadNusx" w:hAnsi="AcadNusx"/>
          <w:lang w:val="de-DE"/>
        </w:rPr>
        <w:t>~-is damuSavebuli teqnikuri dasabuTebis mixedviT:</w:t>
      </w:r>
    </w:p>
    <w:tbl>
      <w:tblPr>
        <w:tblStyle w:val="TableGrid"/>
        <w:tblW w:w="94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7"/>
        <w:gridCol w:w="2977"/>
      </w:tblGrid>
      <w:tr w:rsidR="003D7095" w:rsidTr="00A66D68">
        <w:trPr>
          <w:jc w:val="center"/>
        </w:trPr>
        <w:tc>
          <w:tcPr>
            <w:tcW w:w="6487" w:type="dxa"/>
          </w:tcPr>
          <w:p w:rsidR="003D7095" w:rsidRDefault="003D7095" w:rsidP="00C20A17">
            <w:pPr>
              <w:spacing w:line="0" w:lineRule="atLeast"/>
              <w:jc w:val="both"/>
              <w:rPr>
                <w:rFonts w:ascii="AcadNusx" w:hAnsi="AcadNusx"/>
                <w:lang w:val="de-DE"/>
              </w:rPr>
            </w:pPr>
            <w:r w:rsidRPr="00165BAE">
              <w:rPr>
                <w:rFonts w:ascii="AcadNusx" w:hAnsi="AcadNusx"/>
                <w:b/>
                <w:lang w:val="de-DE"/>
              </w:rPr>
              <w:t>bodornis rezervuari</w:t>
            </w:r>
            <w:r>
              <w:rPr>
                <w:rFonts w:ascii="AcadNusx" w:hAnsi="AcadNusx"/>
                <w:b/>
                <w:lang w:val="de-DE"/>
              </w:rPr>
              <w:t>:</w:t>
            </w:r>
          </w:p>
        </w:tc>
        <w:tc>
          <w:tcPr>
            <w:tcW w:w="2977" w:type="dxa"/>
          </w:tcPr>
          <w:p w:rsidR="003D7095" w:rsidRDefault="003D7095" w:rsidP="00C20A17">
            <w:pPr>
              <w:spacing w:line="0" w:lineRule="atLeast"/>
              <w:jc w:val="both"/>
              <w:rPr>
                <w:rFonts w:ascii="AcadNusx" w:hAnsi="AcadNusx"/>
                <w:lang w:val="de-DE"/>
              </w:rPr>
            </w:pP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saerTo tevadoba</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1 mln m</w:t>
            </w:r>
            <w:r w:rsidRPr="003D7095">
              <w:rPr>
                <w:rFonts w:ascii="AcadNusx" w:hAnsi="AcadNusx"/>
                <w:vertAlign w:val="superscript"/>
                <w:lang w:val="de-DE"/>
              </w:rPr>
              <w:t>3</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xarji bulaCauris gamwmendi nagebobis mimarTulebiT</w:t>
            </w:r>
          </w:p>
        </w:tc>
        <w:tc>
          <w:tcPr>
            <w:tcW w:w="2977" w:type="dxa"/>
          </w:tcPr>
          <w:p w:rsidR="003D7095" w:rsidRDefault="003D7095" w:rsidP="00FE6AFB">
            <w:pPr>
              <w:spacing w:line="0" w:lineRule="atLeast"/>
              <w:jc w:val="both"/>
              <w:rPr>
                <w:rFonts w:ascii="AcadNusx" w:hAnsi="AcadNusx"/>
                <w:lang w:val="de-DE"/>
              </w:rPr>
            </w:pPr>
            <w:r>
              <w:rPr>
                <w:rFonts w:ascii="AcadNusx" w:hAnsi="AcadNusx"/>
                <w:lang w:val="de-DE"/>
              </w:rPr>
              <w:t>15 m</w:t>
            </w:r>
            <w:r w:rsidRPr="003D7095">
              <w:rPr>
                <w:rFonts w:ascii="AcadNusx" w:hAnsi="AcadNusx"/>
                <w:vertAlign w:val="superscript"/>
                <w:lang w:val="de-DE"/>
              </w:rPr>
              <w:t>3</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muSa wylis maqsimaluri done</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632.0 m (zR. don.)</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muSa wylis normaluri done</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631.6 m zR. don.)</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muSa wylis minimaluri done</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630.5 m zR. don.)</w:t>
            </w:r>
          </w:p>
        </w:tc>
      </w:tr>
      <w:tr w:rsidR="003D7095" w:rsidTr="00A66D68">
        <w:trPr>
          <w:jc w:val="center"/>
        </w:trPr>
        <w:tc>
          <w:tcPr>
            <w:tcW w:w="6487" w:type="dxa"/>
          </w:tcPr>
          <w:p w:rsidR="003D7095" w:rsidRPr="003D7095" w:rsidRDefault="003D7095" w:rsidP="00C20A17">
            <w:pPr>
              <w:spacing w:line="0" w:lineRule="atLeast"/>
              <w:jc w:val="both"/>
              <w:rPr>
                <w:rFonts w:ascii="AcadNusx" w:hAnsi="AcadNusx"/>
                <w:b/>
                <w:lang w:val="de-DE"/>
              </w:rPr>
            </w:pPr>
            <w:r w:rsidRPr="003D7095">
              <w:rPr>
                <w:rFonts w:ascii="AcadNusx" w:hAnsi="AcadNusx"/>
                <w:b/>
                <w:lang w:val="de-DE"/>
              </w:rPr>
              <w:t>wyalmimRebi</w:t>
            </w:r>
            <w:r>
              <w:rPr>
                <w:rFonts w:ascii="AcadNusx" w:hAnsi="AcadNusx"/>
                <w:b/>
                <w:lang w:val="de-DE"/>
              </w:rPr>
              <w:t>:</w:t>
            </w:r>
          </w:p>
        </w:tc>
        <w:tc>
          <w:tcPr>
            <w:tcW w:w="2977" w:type="dxa"/>
          </w:tcPr>
          <w:p w:rsidR="003D7095" w:rsidRDefault="003D7095" w:rsidP="00C20A17">
            <w:pPr>
              <w:spacing w:line="0" w:lineRule="atLeast"/>
              <w:jc w:val="both"/>
              <w:rPr>
                <w:rFonts w:ascii="AcadNusx" w:hAnsi="AcadNusx"/>
                <w:lang w:val="de-DE"/>
              </w:rPr>
            </w:pP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saketebi</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2 cilindruli saketi</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damcavi gisosi</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1 damcavi gisosi</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sidRPr="003D7095">
              <w:rPr>
                <w:rFonts w:ascii="AcadNusx" w:hAnsi="AcadNusx"/>
                <w:b/>
                <w:lang w:val="de-DE"/>
              </w:rPr>
              <w:t>eleqtrosadguri</w:t>
            </w:r>
            <w:r>
              <w:rPr>
                <w:rFonts w:ascii="AcadNusx" w:hAnsi="AcadNusx"/>
                <w:lang w:val="de-DE"/>
              </w:rPr>
              <w:t>:</w:t>
            </w:r>
          </w:p>
        </w:tc>
        <w:tc>
          <w:tcPr>
            <w:tcW w:w="2977" w:type="dxa"/>
          </w:tcPr>
          <w:p w:rsidR="003D7095" w:rsidRDefault="003D7095" w:rsidP="00C20A17">
            <w:pPr>
              <w:spacing w:line="0" w:lineRule="atLeast"/>
              <w:jc w:val="both"/>
              <w:rPr>
                <w:rFonts w:ascii="AcadNusx" w:hAnsi="AcadNusx"/>
                <w:lang w:val="de-DE"/>
              </w:rPr>
            </w:pP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 xml:space="preserve">agregatebis raodenoba </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1 Saxturi tipis</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nominaluri saangariSo xarji</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32 m</w:t>
            </w:r>
            <w:r w:rsidRPr="003D7095">
              <w:rPr>
                <w:rFonts w:ascii="AcadNusx" w:hAnsi="AcadNusx"/>
                <w:vertAlign w:val="superscript"/>
                <w:lang w:val="de-DE"/>
              </w:rPr>
              <w:t>3</w:t>
            </w:r>
            <w:r>
              <w:rPr>
                <w:rFonts w:ascii="AcadNusx" w:hAnsi="AcadNusx"/>
                <w:lang w:val="de-DE"/>
              </w:rPr>
              <w:t>/wm</w:t>
            </w:r>
          </w:p>
        </w:tc>
      </w:tr>
      <w:tr w:rsidR="003D7095" w:rsidTr="00A66D68">
        <w:trPr>
          <w:jc w:val="center"/>
        </w:trPr>
        <w:tc>
          <w:tcPr>
            <w:tcW w:w="6487" w:type="dxa"/>
          </w:tcPr>
          <w:p w:rsidR="003D7095" w:rsidRDefault="003D7095" w:rsidP="00C20A17">
            <w:pPr>
              <w:spacing w:line="0" w:lineRule="atLeast"/>
              <w:jc w:val="both"/>
              <w:rPr>
                <w:rFonts w:ascii="AcadNusx" w:hAnsi="AcadNusx"/>
                <w:lang w:val="de-DE"/>
              </w:rPr>
            </w:pPr>
            <w:r>
              <w:rPr>
                <w:rFonts w:ascii="AcadNusx" w:hAnsi="AcadNusx"/>
                <w:lang w:val="de-DE"/>
              </w:rPr>
              <w:t>maqsimaluri xarji</w:t>
            </w:r>
          </w:p>
        </w:tc>
        <w:tc>
          <w:tcPr>
            <w:tcW w:w="2977" w:type="dxa"/>
          </w:tcPr>
          <w:p w:rsidR="003D7095" w:rsidRDefault="003D7095" w:rsidP="00C20A17">
            <w:pPr>
              <w:spacing w:line="0" w:lineRule="atLeast"/>
              <w:jc w:val="both"/>
              <w:rPr>
                <w:rFonts w:ascii="AcadNusx" w:hAnsi="AcadNusx"/>
                <w:lang w:val="de-DE"/>
              </w:rPr>
            </w:pPr>
            <w:r>
              <w:rPr>
                <w:rFonts w:ascii="AcadNusx" w:hAnsi="AcadNusx"/>
                <w:lang w:val="de-DE"/>
              </w:rPr>
              <w:t>35 m</w:t>
            </w:r>
            <w:r w:rsidRPr="003D7095">
              <w:rPr>
                <w:rFonts w:ascii="AcadNusx" w:hAnsi="AcadNusx"/>
                <w:vertAlign w:val="superscript"/>
                <w:lang w:val="de-DE"/>
              </w:rPr>
              <w:t>3</w:t>
            </w:r>
            <w:r>
              <w:rPr>
                <w:rFonts w:ascii="AcadNusx" w:hAnsi="AcadNusx"/>
                <w:lang w:val="de-DE"/>
              </w:rPr>
              <w:t>/wm</w:t>
            </w:r>
          </w:p>
        </w:tc>
      </w:tr>
      <w:tr w:rsidR="00C20A17" w:rsidTr="00A66D68">
        <w:trPr>
          <w:jc w:val="center"/>
        </w:trPr>
        <w:tc>
          <w:tcPr>
            <w:tcW w:w="6487" w:type="dxa"/>
          </w:tcPr>
          <w:p w:rsidR="00C20A17" w:rsidRDefault="00C20A17" w:rsidP="00C20A17">
            <w:pPr>
              <w:spacing w:line="0" w:lineRule="atLeast"/>
              <w:jc w:val="both"/>
              <w:rPr>
                <w:rFonts w:ascii="AcadNusx" w:hAnsi="AcadNusx"/>
                <w:lang w:val="de-DE"/>
              </w:rPr>
            </w:pPr>
            <w:r>
              <w:rPr>
                <w:rFonts w:ascii="AcadNusx" w:hAnsi="AcadNusx"/>
                <w:lang w:val="de-DE"/>
              </w:rPr>
              <w:t>minimaluri xarji</w:t>
            </w:r>
          </w:p>
        </w:tc>
        <w:tc>
          <w:tcPr>
            <w:tcW w:w="2977" w:type="dxa"/>
          </w:tcPr>
          <w:p w:rsidR="00C20A17" w:rsidRDefault="00C20A17" w:rsidP="00C20A17">
            <w:pPr>
              <w:spacing w:line="0" w:lineRule="atLeast"/>
              <w:jc w:val="both"/>
              <w:rPr>
                <w:rFonts w:ascii="AcadNusx" w:hAnsi="AcadNusx"/>
                <w:lang w:val="de-DE"/>
              </w:rPr>
            </w:pPr>
            <w:r>
              <w:rPr>
                <w:rFonts w:ascii="AcadNusx" w:hAnsi="AcadNusx"/>
                <w:lang w:val="de-DE"/>
              </w:rPr>
              <w:t>6</w:t>
            </w:r>
            <w:r w:rsidR="00FE6AFB">
              <w:rPr>
                <w:rFonts w:ascii="AcadNusx" w:hAnsi="AcadNusx"/>
                <w:lang w:val="de-DE"/>
              </w:rPr>
              <w:t>.</w:t>
            </w:r>
            <w:r>
              <w:rPr>
                <w:rFonts w:ascii="AcadNusx" w:hAnsi="AcadNusx"/>
                <w:lang w:val="de-DE"/>
              </w:rPr>
              <w:t>4 m</w:t>
            </w:r>
            <w:r w:rsidRPr="003D7095">
              <w:rPr>
                <w:rFonts w:ascii="AcadNusx" w:hAnsi="AcadNusx"/>
                <w:vertAlign w:val="superscript"/>
                <w:lang w:val="de-DE"/>
              </w:rPr>
              <w:t>3</w:t>
            </w:r>
            <w:r>
              <w:rPr>
                <w:rFonts w:ascii="AcadNusx" w:hAnsi="AcadNusx"/>
                <w:lang w:val="de-DE"/>
              </w:rPr>
              <w:t>/wm</w:t>
            </w:r>
          </w:p>
        </w:tc>
      </w:tr>
      <w:tr w:rsidR="00C20A17" w:rsidTr="00A66D68">
        <w:trPr>
          <w:jc w:val="center"/>
        </w:trPr>
        <w:tc>
          <w:tcPr>
            <w:tcW w:w="6487" w:type="dxa"/>
          </w:tcPr>
          <w:p w:rsidR="00C20A17" w:rsidRDefault="00C20A17" w:rsidP="00C20A17">
            <w:pPr>
              <w:spacing w:line="0" w:lineRule="atLeast"/>
              <w:jc w:val="both"/>
              <w:rPr>
                <w:rFonts w:ascii="AcadNusx" w:hAnsi="AcadNusx"/>
                <w:lang w:val="de-DE"/>
              </w:rPr>
            </w:pPr>
            <w:r>
              <w:rPr>
                <w:rFonts w:ascii="AcadNusx" w:hAnsi="AcadNusx"/>
                <w:lang w:val="de-DE"/>
              </w:rPr>
              <w:t>nominaluri muSa dawneva</w:t>
            </w:r>
          </w:p>
        </w:tc>
        <w:tc>
          <w:tcPr>
            <w:tcW w:w="2977" w:type="dxa"/>
          </w:tcPr>
          <w:p w:rsidR="00C20A17" w:rsidRDefault="00C20A17" w:rsidP="00C20A17">
            <w:pPr>
              <w:spacing w:line="0" w:lineRule="atLeast"/>
              <w:jc w:val="both"/>
              <w:rPr>
                <w:rFonts w:ascii="AcadNusx" w:hAnsi="AcadNusx"/>
                <w:lang w:val="de-DE"/>
              </w:rPr>
            </w:pPr>
            <w:r>
              <w:rPr>
                <w:rFonts w:ascii="AcadNusx" w:hAnsi="AcadNusx"/>
                <w:lang w:val="de-DE"/>
              </w:rPr>
              <w:t>8.1 m</w:t>
            </w:r>
          </w:p>
        </w:tc>
      </w:tr>
      <w:tr w:rsidR="00C20A17" w:rsidTr="00A66D68">
        <w:trPr>
          <w:jc w:val="center"/>
        </w:trPr>
        <w:tc>
          <w:tcPr>
            <w:tcW w:w="6487" w:type="dxa"/>
          </w:tcPr>
          <w:p w:rsidR="00C20A17" w:rsidRDefault="00C20A17" w:rsidP="00C20A17">
            <w:pPr>
              <w:spacing w:line="0" w:lineRule="atLeast"/>
              <w:jc w:val="both"/>
              <w:rPr>
                <w:rFonts w:ascii="AcadNusx" w:hAnsi="AcadNusx"/>
                <w:lang w:val="de-DE"/>
              </w:rPr>
            </w:pPr>
            <w:r>
              <w:rPr>
                <w:rFonts w:ascii="AcadNusx" w:hAnsi="AcadNusx"/>
                <w:lang w:val="de-DE"/>
              </w:rPr>
              <w:t>dadgmuli simZlavre</w:t>
            </w:r>
          </w:p>
        </w:tc>
        <w:tc>
          <w:tcPr>
            <w:tcW w:w="2977" w:type="dxa"/>
          </w:tcPr>
          <w:p w:rsidR="00C20A17" w:rsidRDefault="00C20A17" w:rsidP="00C20A17">
            <w:pPr>
              <w:spacing w:line="0" w:lineRule="atLeast"/>
              <w:jc w:val="both"/>
              <w:rPr>
                <w:rFonts w:ascii="AcadNusx" w:hAnsi="AcadNusx"/>
                <w:lang w:val="de-DE"/>
              </w:rPr>
            </w:pPr>
            <w:r>
              <w:rPr>
                <w:rFonts w:ascii="AcadNusx" w:hAnsi="AcadNusx"/>
                <w:lang w:val="de-DE"/>
              </w:rPr>
              <w:t>2.1 mvt</w:t>
            </w:r>
          </w:p>
        </w:tc>
      </w:tr>
      <w:tr w:rsidR="00C20A17" w:rsidTr="00A66D68">
        <w:trPr>
          <w:jc w:val="center"/>
        </w:trPr>
        <w:tc>
          <w:tcPr>
            <w:tcW w:w="6487" w:type="dxa"/>
          </w:tcPr>
          <w:p w:rsidR="00C20A17" w:rsidRDefault="00C20A17" w:rsidP="00C20A17">
            <w:pPr>
              <w:spacing w:line="0" w:lineRule="atLeast"/>
              <w:jc w:val="both"/>
              <w:rPr>
                <w:rFonts w:ascii="AcadNusx" w:hAnsi="AcadNusx"/>
                <w:lang w:val="de-DE"/>
              </w:rPr>
            </w:pPr>
            <w:r>
              <w:rPr>
                <w:rFonts w:ascii="AcadNusx" w:hAnsi="AcadNusx"/>
                <w:lang w:val="de-DE"/>
              </w:rPr>
              <w:t>maqsimaluri dadgmuli simZlavre</w:t>
            </w:r>
          </w:p>
          <w:p w:rsidR="00C20A17" w:rsidRDefault="00C20A17" w:rsidP="00C20A17">
            <w:pPr>
              <w:spacing w:line="0" w:lineRule="atLeast"/>
              <w:jc w:val="both"/>
              <w:rPr>
                <w:rFonts w:ascii="AcadNusx" w:hAnsi="AcadNusx"/>
                <w:lang w:val="de-DE"/>
              </w:rPr>
            </w:pPr>
            <w:r>
              <w:rPr>
                <w:rFonts w:ascii="AcadNusx" w:hAnsi="AcadNusx"/>
                <w:lang w:val="de-DE"/>
              </w:rPr>
              <w:t>maqsimaluri xarjis dros</w:t>
            </w:r>
          </w:p>
        </w:tc>
        <w:tc>
          <w:tcPr>
            <w:tcW w:w="2977" w:type="dxa"/>
          </w:tcPr>
          <w:p w:rsidR="00C20A17" w:rsidRDefault="00C20A17" w:rsidP="00C20A17">
            <w:pPr>
              <w:spacing w:line="0" w:lineRule="atLeast"/>
              <w:jc w:val="both"/>
              <w:rPr>
                <w:rFonts w:ascii="AcadNusx" w:hAnsi="AcadNusx"/>
                <w:lang w:val="de-DE"/>
              </w:rPr>
            </w:pPr>
            <w:r>
              <w:rPr>
                <w:rFonts w:ascii="AcadNusx" w:hAnsi="AcadNusx"/>
                <w:lang w:val="de-DE"/>
              </w:rPr>
              <w:t>2.3 mvt</w:t>
            </w:r>
          </w:p>
        </w:tc>
      </w:tr>
      <w:tr w:rsidR="00C20A17" w:rsidTr="00A66D68">
        <w:trPr>
          <w:jc w:val="center"/>
        </w:trPr>
        <w:tc>
          <w:tcPr>
            <w:tcW w:w="6487" w:type="dxa"/>
          </w:tcPr>
          <w:p w:rsidR="00C20A17" w:rsidRDefault="00C20A17" w:rsidP="00C20A17">
            <w:pPr>
              <w:spacing w:line="0" w:lineRule="atLeast"/>
              <w:jc w:val="both"/>
              <w:rPr>
                <w:rFonts w:ascii="AcadNusx" w:hAnsi="AcadNusx"/>
                <w:lang w:val="de-DE"/>
              </w:rPr>
            </w:pPr>
            <w:r>
              <w:rPr>
                <w:rFonts w:ascii="AcadNusx" w:hAnsi="AcadNusx"/>
                <w:lang w:val="de-DE"/>
              </w:rPr>
              <w:t>eleqtroenergiis saS. wliuri gamomuSaveba</w:t>
            </w:r>
          </w:p>
        </w:tc>
        <w:tc>
          <w:tcPr>
            <w:tcW w:w="2977" w:type="dxa"/>
          </w:tcPr>
          <w:p w:rsidR="00C20A17" w:rsidRDefault="00C20A17" w:rsidP="00C20A17">
            <w:pPr>
              <w:spacing w:line="0" w:lineRule="atLeast"/>
              <w:jc w:val="both"/>
              <w:rPr>
                <w:rFonts w:ascii="AcadNusx" w:hAnsi="AcadNusx"/>
                <w:lang w:val="de-DE"/>
              </w:rPr>
            </w:pPr>
            <w:r>
              <w:rPr>
                <w:rFonts w:ascii="AcadNusx" w:hAnsi="AcadNusx"/>
                <w:lang w:val="de-DE"/>
              </w:rPr>
              <w:t>12.55 mln kvt.sT</w:t>
            </w:r>
          </w:p>
        </w:tc>
      </w:tr>
    </w:tbl>
    <w:p w:rsidR="007416DD" w:rsidRDefault="00264430" w:rsidP="007416DD">
      <w:pPr>
        <w:pStyle w:val="NormalWeb"/>
        <w:shd w:val="clear" w:color="auto" w:fill="FFFFFF"/>
        <w:ind w:firstLine="567"/>
        <w:rPr>
          <w:rFonts w:ascii="Arial" w:hAnsi="Arial" w:cs="Arial"/>
          <w:color w:val="000000"/>
          <w:sz w:val="21"/>
          <w:szCs w:val="21"/>
        </w:rPr>
      </w:pPr>
      <w:r w:rsidRPr="00264430">
        <w:rPr>
          <w:rFonts w:ascii="AcadNusx" w:hAnsi="AcadNusx"/>
          <w:b/>
        </w:rPr>
        <w:t xml:space="preserve">bodorna hesis garemoze zemoqmedebis </w:t>
      </w:r>
      <w:r w:rsidR="00E349A0">
        <w:rPr>
          <w:rFonts w:ascii="AcadNusx" w:hAnsi="AcadNusx"/>
          <w:b/>
        </w:rPr>
        <w:t>Sefaseba</w:t>
      </w:r>
      <w:r w:rsidRPr="00264430">
        <w:rPr>
          <w:rFonts w:ascii="AcadNusx" w:hAnsi="AcadNusx"/>
          <w:b/>
        </w:rPr>
        <w:t xml:space="preserve"> damuSavebulia</w:t>
      </w:r>
      <w:r>
        <w:rPr>
          <w:rFonts w:ascii="AcadNusx" w:hAnsi="AcadNusx"/>
          <w:b/>
        </w:rPr>
        <w:t xml:space="preserve"> </w:t>
      </w:r>
      <w:r w:rsidR="007416DD" w:rsidRPr="007416DD">
        <w:rPr>
          <w:b/>
          <w:color w:val="008000"/>
          <w:sz w:val="22"/>
          <w:szCs w:val="22"/>
          <w:lang w:val="en-GB"/>
        </w:rPr>
        <w:t>DG Consulting Limited</w:t>
      </w:r>
      <w:r w:rsidR="007416DD" w:rsidRPr="007416DD">
        <w:rPr>
          <w:b/>
          <w:sz w:val="22"/>
          <w:szCs w:val="22"/>
        </w:rPr>
        <w:t xml:space="preserve"> </w:t>
      </w:r>
      <w:r w:rsidR="007416DD">
        <w:rPr>
          <w:b/>
          <w:sz w:val="22"/>
          <w:szCs w:val="22"/>
        </w:rPr>
        <w:t xml:space="preserve">- </w:t>
      </w:r>
      <w:r w:rsidR="007416DD">
        <w:rPr>
          <w:rFonts w:ascii="AcadNusx" w:hAnsi="AcadNusx"/>
          <w:b/>
        </w:rPr>
        <w:t>mier.</w:t>
      </w:r>
    </w:p>
    <w:p w:rsidR="00C9082B" w:rsidRPr="00C9082B" w:rsidRDefault="000F4D9B" w:rsidP="00C9082B">
      <w:pPr>
        <w:spacing w:after="0" w:line="360" w:lineRule="auto"/>
        <w:jc w:val="center"/>
        <w:rPr>
          <w:rFonts w:ascii="AcadNusx" w:hAnsi="AcadNusx"/>
          <w:b/>
          <w:lang w:val="en-US"/>
        </w:rPr>
      </w:pPr>
      <w:r>
        <w:rPr>
          <w:rFonts w:ascii="AcadNusx" w:hAnsi="AcadNusx"/>
          <w:b/>
          <w:lang w:val="en-US"/>
        </w:rPr>
        <w:lastRenderedPageBreak/>
        <w:t xml:space="preserve">2. </w:t>
      </w:r>
      <w:r w:rsidR="00C9082B" w:rsidRPr="00C9082B">
        <w:rPr>
          <w:rFonts w:ascii="AcadNusx" w:hAnsi="AcadNusx"/>
          <w:b/>
          <w:lang w:val="en-US"/>
        </w:rPr>
        <w:t>mdinare aragvis mokle hidrografiuli da klimaturi</w:t>
      </w:r>
    </w:p>
    <w:p w:rsidR="00C9082B" w:rsidRPr="00C9082B" w:rsidRDefault="00C9082B" w:rsidP="00C9082B">
      <w:pPr>
        <w:spacing w:after="0" w:line="360" w:lineRule="auto"/>
        <w:ind w:left="-720" w:right="-720" w:firstLine="720"/>
        <w:jc w:val="center"/>
        <w:rPr>
          <w:rFonts w:ascii="AcadNusx" w:hAnsi="AcadNusx"/>
          <w:b/>
          <w:lang w:val="en-US"/>
        </w:rPr>
      </w:pPr>
      <w:r w:rsidRPr="00C9082B">
        <w:rPr>
          <w:rFonts w:ascii="AcadNusx" w:hAnsi="AcadNusx"/>
          <w:b/>
          <w:lang w:val="en-US"/>
        </w:rPr>
        <w:t>daxasiaTeba bodornis buferuli auzis</w:t>
      </w:r>
    </w:p>
    <w:p w:rsidR="00C9082B" w:rsidRPr="00C9082B" w:rsidRDefault="00C9082B" w:rsidP="00C9082B">
      <w:pPr>
        <w:spacing w:after="0" w:line="360" w:lineRule="auto"/>
        <w:ind w:left="-720" w:right="-720" w:firstLine="720"/>
        <w:jc w:val="center"/>
        <w:rPr>
          <w:rFonts w:ascii="AcadNusx" w:hAnsi="AcadNusx"/>
          <w:b/>
          <w:lang w:val="en-US"/>
        </w:rPr>
      </w:pPr>
      <w:r w:rsidRPr="00C9082B">
        <w:rPr>
          <w:rFonts w:ascii="AcadNusx" w:hAnsi="AcadNusx"/>
          <w:b/>
          <w:lang w:val="en-US"/>
        </w:rPr>
        <w:t>raionSi</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 xml:space="preserve">mdinare aragvi (didi aragvi) saTaves iRebs TeTri da Savi aragvis SeerTebiT daba fasanaurTan 1040 metris simaRleze da erTvis md. mtkvars marcxena mxridan q. mcxeTasTan. mdinaris sigrZe 66 km, saerTo vardna 597 metri, saSualo qanobi 9,1 </w:t>
      </w:r>
      <w:r w:rsidRPr="00C9082B">
        <w:rPr>
          <w:rFonts w:ascii="Aldine401 BT" w:hAnsi="Aldine401 BT"/>
          <w:lang w:val="en-US"/>
        </w:rPr>
        <w:t>‰</w:t>
      </w:r>
      <w:r w:rsidRPr="00C9082B">
        <w:rPr>
          <w:lang w:val="en-US"/>
        </w:rPr>
        <w:t xml:space="preserve">, </w:t>
      </w:r>
      <w:r w:rsidRPr="00C9082B">
        <w:rPr>
          <w:rFonts w:ascii="AcadNusx" w:hAnsi="AcadNusx"/>
          <w:lang w:val="en-US"/>
        </w:rPr>
        <w:t>wyalSemkrebi auzis farTobi</w:t>
      </w:r>
      <w:r w:rsidRPr="00C9082B">
        <w:rPr>
          <w:lang w:val="en-US"/>
        </w:rPr>
        <w:t xml:space="preserve">  </w:t>
      </w:r>
      <w:r w:rsidRPr="00C9082B">
        <w:rPr>
          <w:rFonts w:ascii="AcadNusx" w:hAnsi="AcadNusx"/>
          <w:lang w:val="en-US"/>
        </w:rPr>
        <w:t>2740 km</w:t>
      </w:r>
      <w:r w:rsidRPr="00C9082B">
        <w:rPr>
          <w:rFonts w:ascii="AcadNusx" w:hAnsi="AcadNusx"/>
          <w:vertAlign w:val="superscript"/>
          <w:lang w:val="en-US"/>
        </w:rPr>
        <w:t>2</w:t>
      </w:r>
      <w:r w:rsidRPr="00C9082B">
        <w:rPr>
          <w:rFonts w:ascii="AcadNusx" w:hAnsi="AcadNusx"/>
          <w:lang w:val="en-US"/>
        </w:rPr>
        <w:t>, auzis saSualo simaRle ki 1600 metria.</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 xml:space="preserve">mdinares erTvis sxvadasxva rigis 716 Senakadi jamuri sigrZiT 1926 km. geomorfologiuri TvalsazrisiT auzi mkafiod iyofa kavkasionis maRalmTian, saSualo mTian da dablob zonebad. mdinaris xeoba dasawyisSi V-es formisaa, sof. misaqcielTan iRebs yuTismagavar formas, sof. misaqcielidan md. narekvavis SeerTebamde aramkafiod aris gamoxatuli, xolo md. narekvavis SeerTebidan SesarTavamde kvlav iZens V-es formas. xeobis ferdobebi Zlier danawevrebulia Senakadebis xeobebiT, romlebic qmnian gamozidvis konusebs da ayalibeben mdinaris terasebs. </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mdinaris Wala ZiriTadad Tavisufalia, calkeul adgilebSi ki dafarulia murynariT. mdinaris kalapoti mTel sigrZeze Zlier klaknili da datotilia. mcire zomis, aramdgradi, qva-xreSiani kunZulebis sigrZe 200-600 metrs, sigane 100-140 metrs, xolo simaRle 0,6-1,2 metrs ar aRemateba. nakadis sigane meryeobs 10-12 metridan 60-70 metramde, siRrme 0,5-1,0 metridan 2,0-2,2 metramde, xolo siCqare 0,7 m/wm-dan 1,6 m/wm-mde.</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mdinare sazrdoobs Tovlis, wvimis da gruntis wylebiT. myinvarebi, maTi metad mcire farTobebis gamo, umniSvnelo rols asruleben mdinaris sazrdoobaSi. bunebriv pirobebSi mdinaris wylianobis reJimi xasiaTdeba wyaldidobiT wlis Tbil periodSi, aramdgradi wyalmcirobiT Semodgomaze da mdgradi wyalmcirobiT zamTarSi.</w:t>
      </w:r>
    </w:p>
    <w:p w:rsidR="00C9082B" w:rsidRPr="00C9082B" w:rsidRDefault="00C9082B" w:rsidP="00C9082B">
      <w:pPr>
        <w:spacing w:after="0" w:line="360" w:lineRule="auto"/>
        <w:ind w:right="-1" w:firstLine="720"/>
        <w:jc w:val="both"/>
        <w:rPr>
          <w:rFonts w:ascii="AcadNusx" w:hAnsi="AcadNusx"/>
          <w:lang w:val="es-ES"/>
        </w:rPr>
      </w:pPr>
      <w:r w:rsidRPr="00C9082B">
        <w:rPr>
          <w:rFonts w:ascii="AcadNusx" w:hAnsi="AcadNusx"/>
          <w:lang w:val="es-ES"/>
        </w:rPr>
        <w:t xml:space="preserve">mdinare aragvis auzis qveda zona mdebareobs Sida qarTlis baris Crdilo-aRmosavleT nawilSi, sadac gabatonebulia zomierad notio subtropikuli klimati. gabatonebuli klimaturi pirobebis Camoyalibebas ganapirobebs ramdenime faqtori: teritoriis orografiuli pirobebi, mniSvnelovani dacileba Savi zRvidan da mtkvris xeobiT aRmosavleTidan SemoWrili haeris masebi. </w:t>
      </w:r>
    </w:p>
    <w:p w:rsidR="00C9082B" w:rsidRPr="00C9082B" w:rsidRDefault="00C9082B" w:rsidP="00C9082B">
      <w:pPr>
        <w:pStyle w:val="BodyTextIndent"/>
        <w:tabs>
          <w:tab w:val="left" w:pos="720"/>
        </w:tabs>
        <w:spacing w:after="0" w:line="360" w:lineRule="auto"/>
        <w:ind w:left="0" w:right="-1" w:firstLine="851"/>
        <w:jc w:val="both"/>
        <w:rPr>
          <w:rFonts w:ascii="AcadNusx" w:hAnsi="AcadNusx"/>
          <w:sz w:val="22"/>
          <w:szCs w:val="22"/>
          <w:lang w:val="es-ES"/>
        </w:rPr>
      </w:pPr>
      <w:r w:rsidRPr="00C9082B">
        <w:rPr>
          <w:rFonts w:ascii="AcadNusx" w:eastAsiaTheme="minorEastAsia" w:hAnsi="AcadNusx" w:cstheme="minorBidi"/>
          <w:sz w:val="22"/>
          <w:szCs w:val="22"/>
          <w:lang w:val="es-ES"/>
        </w:rPr>
        <w:t xml:space="preserve">mdinaris auzis siaxloves arsebuli metorologiuri sadguris monacemebiT, aq mzis naTebis xangrZlivoba mTeli wlis ganmavlobaSi maRalia da misi  saSualo wliuri sidide 2300 saaTs aRemateba. jamobrivi radiaciac, romlis sidide </w:t>
      </w:r>
      <w:r w:rsidRPr="00C9082B">
        <w:rPr>
          <w:rFonts w:ascii="AcadNusx" w:hAnsi="AcadNusx"/>
          <w:sz w:val="22"/>
          <w:szCs w:val="22"/>
          <w:lang w:val="es-ES"/>
        </w:rPr>
        <w:t>120-130 kkal/sm</w:t>
      </w:r>
      <w:r w:rsidRPr="00C9082B">
        <w:rPr>
          <w:rFonts w:ascii="AcadNusx" w:hAnsi="AcadNusx"/>
          <w:sz w:val="22"/>
          <w:szCs w:val="22"/>
          <w:vertAlign w:val="superscript"/>
          <w:lang w:val="es-ES"/>
        </w:rPr>
        <w:t>2</w:t>
      </w:r>
      <w:r w:rsidRPr="00C9082B">
        <w:rPr>
          <w:rFonts w:ascii="AcadNusx" w:hAnsi="AcadNusx"/>
          <w:sz w:val="22"/>
          <w:szCs w:val="22"/>
          <w:lang w:val="es-ES"/>
        </w:rPr>
        <w:t>-s Soris meryeobs, sakmaod maRalia. mzis radiaciasTan uSualo kavSirSia haeris temperatura, romlis saSualo wliuri sidide 9,7</w:t>
      </w:r>
      <w:r w:rsidRPr="00C9082B">
        <w:rPr>
          <w:rFonts w:ascii="AcadNusx" w:hAnsi="AcadNusx"/>
          <w:sz w:val="22"/>
          <w:szCs w:val="22"/>
          <w:vertAlign w:val="superscript"/>
          <w:lang w:val="es-ES"/>
        </w:rPr>
        <w:t>0</w:t>
      </w:r>
      <w:r w:rsidRPr="00C9082B">
        <w:rPr>
          <w:rFonts w:ascii="AcadNusx" w:hAnsi="AcadNusx"/>
          <w:sz w:val="22"/>
          <w:szCs w:val="22"/>
          <w:lang w:val="es-ES"/>
        </w:rPr>
        <w:t>-s, absoluturi maqsimumi 35</w:t>
      </w:r>
      <w:r w:rsidRPr="00C9082B">
        <w:rPr>
          <w:rFonts w:ascii="AcadNusx" w:hAnsi="AcadNusx"/>
          <w:sz w:val="22"/>
          <w:szCs w:val="22"/>
          <w:vertAlign w:val="superscript"/>
          <w:lang w:val="es-ES"/>
        </w:rPr>
        <w:t>0</w:t>
      </w:r>
      <w:r w:rsidRPr="00C9082B">
        <w:rPr>
          <w:rFonts w:ascii="AcadNusx" w:hAnsi="AcadNusx"/>
          <w:sz w:val="22"/>
          <w:szCs w:val="22"/>
          <w:lang w:val="es-ES"/>
        </w:rPr>
        <w:t>, absoluturi minimumi ki -26</w:t>
      </w:r>
      <w:r w:rsidRPr="00C9082B">
        <w:rPr>
          <w:rFonts w:ascii="AcadNusx" w:hAnsi="AcadNusx"/>
          <w:sz w:val="22"/>
          <w:szCs w:val="22"/>
          <w:vertAlign w:val="superscript"/>
          <w:lang w:val="es-ES"/>
        </w:rPr>
        <w:t>0</w:t>
      </w:r>
      <w:r w:rsidRPr="00C9082B">
        <w:rPr>
          <w:rFonts w:ascii="AcadNusx" w:hAnsi="AcadNusx"/>
          <w:sz w:val="22"/>
          <w:szCs w:val="22"/>
          <w:lang w:val="es-ES"/>
        </w:rPr>
        <w:t xml:space="preserve">-s  utoldeba. raionSi wayinvebi, anu saSualo dRe-Remuri </w:t>
      </w:r>
      <w:r w:rsidRPr="00C9082B">
        <w:rPr>
          <w:rFonts w:ascii="AcadNusx" w:hAnsi="AcadNusx"/>
          <w:sz w:val="22"/>
          <w:szCs w:val="22"/>
          <w:lang w:val="es-ES"/>
        </w:rPr>
        <w:lastRenderedPageBreak/>
        <w:t>dadebiTi temperaturebis fonze haeris gaciveba 0</w:t>
      </w:r>
      <w:r w:rsidRPr="00C9082B">
        <w:rPr>
          <w:rFonts w:ascii="AcadNusx" w:hAnsi="AcadNusx"/>
          <w:sz w:val="22"/>
          <w:szCs w:val="22"/>
          <w:vertAlign w:val="superscript"/>
          <w:lang w:val="es-ES"/>
        </w:rPr>
        <w:t>0</w:t>
      </w:r>
      <w:r w:rsidRPr="00C9082B">
        <w:rPr>
          <w:sz w:val="22"/>
          <w:szCs w:val="22"/>
          <w:lang w:val="es-ES"/>
        </w:rPr>
        <w:t>C</w:t>
      </w:r>
      <w:r w:rsidRPr="00C9082B">
        <w:rPr>
          <w:rFonts w:ascii="AcadNusx" w:hAnsi="AcadNusx"/>
          <w:sz w:val="22"/>
          <w:szCs w:val="22"/>
          <w:lang w:val="es-ES"/>
        </w:rPr>
        <w:t>-ze qvemoT, saSualod iwyeba noemberSi da mTavrdeba aprilis meore dekadaSi.</w:t>
      </w:r>
    </w:p>
    <w:p w:rsidR="00C9082B" w:rsidRPr="00C9082B" w:rsidRDefault="00C9082B" w:rsidP="00C9082B">
      <w:pPr>
        <w:spacing w:after="0" w:line="360" w:lineRule="auto"/>
        <w:ind w:right="-1" w:firstLine="720"/>
        <w:jc w:val="both"/>
        <w:rPr>
          <w:rFonts w:ascii="AcadNusx" w:hAnsi="AcadNusx"/>
          <w:lang w:val="es-ES"/>
        </w:rPr>
      </w:pPr>
      <w:r w:rsidRPr="00C9082B">
        <w:rPr>
          <w:rFonts w:ascii="AcadNusx" w:hAnsi="AcadNusx"/>
          <w:lang w:val="es-ES"/>
        </w:rPr>
        <w:t>niadagis zedapiris saSualo wliuri temperatura 11</w:t>
      </w:r>
      <w:r w:rsidRPr="00C9082B">
        <w:rPr>
          <w:rFonts w:ascii="AcadNusx" w:hAnsi="AcadNusx"/>
          <w:vertAlign w:val="superscript"/>
          <w:lang w:val="es-ES"/>
        </w:rPr>
        <w:t>0</w:t>
      </w:r>
      <w:r w:rsidRPr="00C9082B">
        <w:rPr>
          <w:rFonts w:ascii="AcadNusx" w:hAnsi="AcadNusx"/>
          <w:lang w:val="es-ES"/>
        </w:rPr>
        <w:t>-is, saSualo maqsimumi 26</w:t>
      </w:r>
      <w:r w:rsidRPr="00C9082B">
        <w:rPr>
          <w:rFonts w:ascii="AcadNusx" w:hAnsi="AcadNusx"/>
          <w:vertAlign w:val="superscript"/>
          <w:lang w:val="es-ES"/>
        </w:rPr>
        <w:t>0</w:t>
      </w:r>
      <w:r w:rsidRPr="00C9082B">
        <w:rPr>
          <w:rFonts w:ascii="AcadNusx" w:hAnsi="AcadNusx"/>
          <w:lang w:val="es-ES"/>
        </w:rPr>
        <w:t>-is, saSualo minimumi ki 3</w:t>
      </w:r>
      <w:r w:rsidRPr="00C9082B">
        <w:rPr>
          <w:rFonts w:ascii="AcadNusx" w:hAnsi="AcadNusx"/>
          <w:vertAlign w:val="superscript"/>
          <w:lang w:val="es-ES"/>
        </w:rPr>
        <w:t>0</w:t>
      </w:r>
      <w:r w:rsidRPr="00C9082B">
        <w:rPr>
          <w:rFonts w:ascii="AcadNusx" w:hAnsi="AcadNusx"/>
          <w:lang w:val="es-ES"/>
        </w:rPr>
        <w:t>-is tolia. niadagis zedapiris wayinvebi saSualod iwyeba oqtomberSi da mTavrdeba aprilis mesame dekadaSi. uyinvo periodis xangrZlivoba 182 dRes utoldeba. niadagis zedapiris temperaturis cvalebadoba vrceldeba niadagis siRrmeSi, amasTan siRrmis matebasTan erTad mcirdeba temperaturis amplituda.</w:t>
      </w:r>
    </w:p>
    <w:p w:rsidR="00C9082B" w:rsidRPr="00C9082B" w:rsidRDefault="00C9082B" w:rsidP="00C9082B">
      <w:pPr>
        <w:pStyle w:val="BodyTextIndent"/>
        <w:tabs>
          <w:tab w:val="left" w:pos="720"/>
        </w:tabs>
        <w:spacing w:after="0" w:line="360" w:lineRule="auto"/>
        <w:ind w:left="0" w:right="-1" w:firstLine="709"/>
        <w:jc w:val="both"/>
        <w:rPr>
          <w:rFonts w:ascii="AcadNusx" w:hAnsi="AcadNusx"/>
          <w:sz w:val="22"/>
          <w:szCs w:val="22"/>
          <w:lang w:val="es-ES"/>
        </w:rPr>
      </w:pPr>
      <w:r w:rsidRPr="00C9082B">
        <w:rPr>
          <w:rFonts w:ascii="AcadNusx" w:hAnsi="AcadNusx"/>
          <w:sz w:val="22"/>
          <w:szCs w:val="22"/>
          <w:lang w:val="es-ES"/>
        </w:rPr>
        <w:t>atmosferuli naleqebi, romlebic warmoadgenen raionis klimaturi da hidrologiuri reJimis maformirebel erT-erT ZiriTad elements, sakvlev teritoriaze arc Tu didi raodenobiT modis. amasTan, naleqebis wliuri msvleloba xasiaTdeba kontinenturi tipiT, erTi maqsimumiT mais-ivnisSi da meoradi, umniSvnelo maqsimumiT seqtember-oqtomberSi. naleqebis wliuri jami 739 mm-s ar aRemateba. naleqebis maqsimumi, dafiqsirebuli maisis TveSi, 121 mm-s Seadgens. aq naleqebis dRe-Ramuri maqsimaluri raodenoba arc ise maRalia. naleqebis dRe-Ramuri maqsimaluri raodenoba, dafiqsirebuli muxranis metsadgurze 1952 wlis 24 ivniss, 87 mm-s gautolda.</w:t>
      </w:r>
    </w:p>
    <w:p w:rsidR="00C9082B" w:rsidRPr="00C9082B" w:rsidRDefault="00C9082B" w:rsidP="00C9082B">
      <w:pPr>
        <w:spacing w:after="0" w:line="360" w:lineRule="auto"/>
        <w:ind w:right="-1" w:firstLine="720"/>
        <w:jc w:val="both"/>
        <w:rPr>
          <w:rFonts w:ascii="AcadNusx" w:hAnsi="AcadNusx"/>
          <w:lang w:val="es-ES"/>
        </w:rPr>
      </w:pPr>
      <w:r w:rsidRPr="00C9082B">
        <w:rPr>
          <w:rFonts w:ascii="AcadNusx" w:hAnsi="AcadNusx"/>
          <w:lang w:val="es-ES"/>
        </w:rPr>
        <w:t>sakvlev teritoriaze haeris sinotivis maCveneblebi arc ise maRalia. haeris SefardebiTi sinotive 71%, sinotivis deficiti ki 4,6 mb-s Seadgens.</w:t>
      </w:r>
    </w:p>
    <w:p w:rsidR="00C9082B" w:rsidRPr="00C9082B" w:rsidRDefault="00C9082B" w:rsidP="00C9082B">
      <w:pPr>
        <w:spacing w:after="0" w:line="360" w:lineRule="auto"/>
        <w:ind w:right="-1" w:firstLine="720"/>
        <w:jc w:val="both"/>
        <w:rPr>
          <w:rFonts w:ascii="AcadNusx" w:hAnsi="AcadNusx"/>
          <w:lang w:val="es-ES"/>
        </w:rPr>
      </w:pPr>
      <w:r w:rsidRPr="00C9082B">
        <w:rPr>
          <w:rFonts w:ascii="AcadNusx" w:hAnsi="AcadNusx"/>
          <w:lang w:val="es-ES"/>
        </w:rPr>
        <w:t xml:space="preserve">duSeTis metsadguris mravalwliuri dakvirvebis monacemebis mixedviT, Tovlis safari saSualod yvelaze adre Cndeba 6.X-s da yvelaze gvian qreba 1.V-s. amasTan, Tovlis safaris saSualo dekaduri simaRle 17 sm-s, maqsimaluri saSualo dekaduri simaRle ki 61 sm-s Seadgens. </w:t>
      </w:r>
    </w:p>
    <w:p w:rsidR="00C9082B" w:rsidRPr="00C9082B" w:rsidRDefault="00C9082B" w:rsidP="00C9082B">
      <w:pPr>
        <w:pStyle w:val="BodyTextIndent"/>
        <w:tabs>
          <w:tab w:val="left" w:pos="720"/>
        </w:tabs>
        <w:spacing w:after="0" w:line="360" w:lineRule="auto"/>
        <w:ind w:left="0" w:right="-1" w:firstLine="720"/>
        <w:jc w:val="both"/>
        <w:rPr>
          <w:rFonts w:ascii="AcadNusx" w:hAnsi="AcadNusx"/>
          <w:sz w:val="22"/>
          <w:szCs w:val="22"/>
          <w:lang w:val="es-ES"/>
        </w:rPr>
      </w:pPr>
      <w:r w:rsidRPr="00C9082B">
        <w:rPr>
          <w:rFonts w:ascii="AcadNusx" w:hAnsi="AcadNusx"/>
          <w:sz w:val="22"/>
          <w:szCs w:val="22"/>
          <w:lang w:val="es-ES"/>
        </w:rPr>
        <w:t xml:space="preserve">raionSi qris yvela mimarTulebis qari, magram gabatonebulia aRmosavleTis mimarTulebis qari. qaris saSualo wliuri siCqare sakvlev teritoriaze sakmaod maRalia da 3,6 m/wm-s  aRwevs, xolo qaris saSualo Tviuri maqsimaluri siCqare, dafiqsirebuli martis TveSi imave metsadguris monacemebiT 4,7 m/wm-s Seadgens. qaris maqsimaluri siCqare, mosalodneli 20 weliwadSi erTjer 47 m/wm-s utoldeba. </w:t>
      </w:r>
    </w:p>
    <w:p w:rsidR="00C9082B" w:rsidRPr="00C9082B" w:rsidRDefault="00C9082B" w:rsidP="00C9082B">
      <w:pPr>
        <w:pStyle w:val="BodyTextIndent"/>
        <w:tabs>
          <w:tab w:val="left" w:pos="720"/>
        </w:tabs>
        <w:spacing w:after="0" w:line="360" w:lineRule="auto"/>
        <w:ind w:left="0" w:right="-1" w:firstLine="720"/>
        <w:jc w:val="both"/>
        <w:rPr>
          <w:rFonts w:ascii="AcadNusx" w:hAnsi="AcadNusx"/>
          <w:sz w:val="22"/>
          <w:szCs w:val="22"/>
          <w:lang w:val="es-ES"/>
        </w:rPr>
      </w:pPr>
      <w:r w:rsidRPr="00C9082B">
        <w:rPr>
          <w:rFonts w:ascii="AcadNusx" w:hAnsi="AcadNusx"/>
          <w:sz w:val="22"/>
          <w:szCs w:val="22"/>
          <w:lang w:val="es-ES"/>
        </w:rPr>
        <w:t>aq wlis ganmavlobaSi, cis TaRis 50-58 % dafarulia RrublebiT. Rrublianoba yvelgan metia zamTarSi, naklebia zafxulSi. saerTo Rrublianobis mixedviT moRrubluli dReebi 100-130-s, xolo minimaluri ki 40-65 Soris icvleba. elWeqi sakmaod xSiri movlenaa _ 30-45 dRe weliwadSi. calkeul wlebSi ufro metia da 70-s uaxlovdeba. elWeqi aq umTavresad wlis Tbil periodSi icis (TveSi 5-12 dRe). iSviaTad elWeqi zamTarSic aRiniSneba. elWeqisagan gansxvavebiT setyva mxolod wlis Tbil periodSi icis, yvelaze xSiria mais-ivnisSi. setyvian dReTa ricxvi 1-2 dRes ar aRemateba. calkeul wlebSi setyva 6-7-jer dafiqsirda.</w:t>
      </w:r>
    </w:p>
    <w:p w:rsidR="00C9082B" w:rsidRPr="00C9082B" w:rsidRDefault="00C9082B" w:rsidP="00C9082B">
      <w:pPr>
        <w:spacing w:after="0" w:line="360" w:lineRule="auto"/>
        <w:ind w:right="-1" w:firstLine="720"/>
        <w:jc w:val="both"/>
        <w:rPr>
          <w:rFonts w:ascii="AcadNusx" w:hAnsi="AcadNusx"/>
          <w:lang w:val="es-ES"/>
        </w:rPr>
      </w:pPr>
    </w:p>
    <w:p w:rsidR="00C9082B" w:rsidRPr="00C9082B" w:rsidRDefault="00C9082B" w:rsidP="00C9082B">
      <w:pPr>
        <w:spacing w:after="0" w:line="360" w:lineRule="auto"/>
        <w:ind w:right="-1" w:firstLine="720"/>
        <w:jc w:val="both"/>
        <w:rPr>
          <w:rFonts w:ascii="AcadNusx" w:hAnsi="AcadNusx"/>
          <w:lang w:val="es-ES"/>
        </w:rPr>
      </w:pPr>
      <w:r w:rsidRPr="00C9082B">
        <w:rPr>
          <w:rFonts w:ascii="AcadNusx" w:hAnsi="AcadNusx"/>
          <w:lang w:val="es-ES"/>
        </w:rPr>
        <w:t>mdinare aragvze sof. JinvalTan, 1985 wels  eqspluataciaSi Sevida 412 metris sigrZisa da 95 metris simaRlis qvanayari kaSxliT Seqmnili energetikuli daniSnulebisa da kompleqsuri gamoyenebis Jinvalis wyalsacavi, romelmac mTlianad daaregulira md. aragvis Camonadeni qveda ubanze. jinvalis wyalsacavis kaSxlis kveTSi md. aragvis wyalSemkrebi auzis farTobi 1900 km</w:t>
      </w:r>
      <w:r w:rsidRPr="00C9082B">
        <w:rPr>
          <w:rFonts w:ascii="AcadNusx" w:hAnsi="AcadNusx"/>
          <w:vertAlign w:val="superscript"/>
          <w:lang w:val="es-ES"/>
        </w:rPr>
        <w:t>2</w:t>
      </w:r>
      <w:r w:rsidRPr="00C9082B">
        <w:rPr>
          <w:rFonts w:ascii="AcadNusx" w:hAnsi="AcadNusx"/>
          <w:lang w:val="es-ES"/>
        </w:rPr>
        <w:t>-ia, mdinaris saSualo wliuri xarji 43,8 m</w:t>
      </w:r>
      <w:r w:rsidRPr="00C9082B">
        <w:rPr>
          <w:rFonts w:ascii="AcadNusx" w:hAnsi="AcadNusx"/>
          <w:vertAlign w:val="superscript"/>
          <w:lang w:val="es-ES"/>
        </w:rPr>
        <w:t>3</w:t>
      </w:r>
      <w:r w:rsidRPr="00C9082B">
        <w:rPr>
          <w:rFonts w:ascii="AcadNusx" w:hAnsi="AcadNusx"/>
          <w:lang w:val="es-ES"/>
        </w:rPr>
        <w:t>/wm, xolo wliuri Camonadeni 1384 mln. m</w:t>
      </w:r>
      <w:r w:rsidRPr="00C9082B">
        <w:rPr>
          <w:rFonts w:ascii="AcadNusx" w:hAnsi="AcadNusx"/>
          <w:vertAlign w:val="superscript"/>
          <w:lang w:val="es-ES"/>
        </w:rPr>
        <w:t>3</w:t>
      </w:r>
      <w:r w:rsidRPr="00C9082B">
        <w:rPr>
          <w:rFonts w:ascii="AcadNusx" w:hAnsi="AcadNusx"/>
          <w:lang w:val="es-ES"/>
        </w:rPr>
        <w:t>-s Seadgens.</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wyalsacavis mTliani moculoba 520, sasargeblo ki 370 mln. m</w:t>
      </w:r>
      <w:r w:rsidRPr="00C9082B">
        <w:rPr>
          <w:rFonts w:ascii="AcadNusx" w:hAnsi="AcadNusx"/>
          <w:vertAlign w:val="superscript"/>
          <w:lang w:val="en-US"/>
        </w:rPr>
        <w:t>3</w:t>
      </w:r>
      <w:r w:rsidRPr="00C9082B">
        <w:rPr>
          <w:rFonts w:ascii="AcadNusx" w:hAnsi="AcadNusx"/>
          <w:lang w:val="en-US"/>
        </w:rPr>
        <w:t>-ia. Jinvalis wyalsacavis wyalmimRebi koSkidan wyali miewodeba mdinaris kalapotis qveS, 55 metris siRrmeze arsebul saagregato Senobas, sadac damontaJebulia 4 turbina. TiToeuli turbinis simZlavre 32,5 aTasi kvt, xolo hesis mTliani dadgmuli simZlavre 130 aTasi kvt-ia. hesis saagregato Senobas wyali miewodeba 628 metris sigrZis gvirabiT, romlis gamtarunarianoba 110 m</w:t>
      </w:r>
      <w:r w:rsidRPr="00C9082B">
        <w:rPr>
          <w:rFonts w:ascii="AcadNusx" w:hAnsi="AcadNusx"/>
          <w:vertAlign w:val="superscript"/>
          <w:lang w:val="en-US"/>
        </w:rPr>
        <w:t>3</w:t>
      </w:r>
      <w:r w:rsidRPr="00C9082B">
        <w:rPr>
          <w:rFonts w:ascii="AcadNusx" w:hAnsi="AcadNusx"/>
          <w:lang w:val="en-US"/>
        </w:rPr>
        <w:t xml:space="preserve">/wm-ia. hesis imave gamtarunarianobis wyalgamyvani traqti Sedgeba 8,6 km-is sigrZis gvirabiT da 1,5 km-is sigrZis arxiT, romelTa meSveobiT hesis gamonamuSevari wyali miewodeba bodornis dRe-Ramuri regulirebis buferul auzs.  </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bodornis dRe-Ramuri regulirebis buferuli auzis daniSnulebaa wyalsacavis qvemoT arsebuli wyalmomxmareblebisTvis wylis miwodeba hesis gaCerebis periodSi, aseve wylis siCqareebis Caqroba hesis maqsimaluri datvirTvis periodSi. buferuli auzis moculoba, dadgenili dRe-RameSi hesis 15 saaTiani muSaobis gaTvaliswinebiT, Seadgens 1,0 mln. m</w:t>
      </w:r>
      <w:r w:rsidRPr="00C9082B">
        <w:rPr>
          <w:rFonts w:ascii="AcadNusx" w:hAnsi="AcadNusx"/>
          <w:vertAlign w:val="superscript"/>
          <w:lang w:val="en-US"/>
        </w:rPr>
        <w:t>3</w:t>
      </w:r>
      <w:r w:rsidRPr="00C9082B">
        <w:rPr>
          <w:rFonts w:ascii="AcadNusx" w:hAnsi="AcadNusx"/>
          <w:lang w:val="en-US"/>
        </w:rPr>
        <w:t>-s.</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bodornis dRe-Ramuri regulirebis buferuli auzi Seqmnilia mdinaris kalapotSi 6,5 metris simaRlis kaSxliT da adgilobrivi masaliT mowyobili SemomzRudavi dambebiT. buferuli auzis daleqvisgan dasacavad md. aragvis wyali gaSvebulia mis gverdiT mowyobil Semomvlel arxSi. buferul auzze, qveda biefis gawylovanebis mizniT, mowyobilia wyalgamSvebi, romlis maqsimaluri gamtarunarianoba 110 m</w:t>
      </w:r>
      <w:r w:rsidRPr="00C9082B">
        <w:rPr>
          <w:rFonts w:ascii="AcadNusx" w:hAnsi="AcadNusx"/>
          <w:vertAlign w:val="superscript"/>
          <w:lang w:val="en-US"/>
        </w:rPr>
        <w:t>3</w:t>
      </w:r>
      <w:r w:rsidRPr="00C9082B">
        <w:rPr>
          <w:rFonts w:ascii="AcadNusx" w:hAnsi="AcadNusx"/>
          <w:lang w:val="en-US"/>
        </w:rPr>
        <w:t>/wm, minimaluri ki 10,0 m</w:t>
      </w:r>
      <w:r w:rsidRPr="00C9082B">
        <w:rPr>
          <w:rFonts w:ascii="AcadNusx" w:hAnsi="AcadNusx"/>
          <w:vertAlign w:val="superscript"/>
          <w:lang w:val="en-US"/>
        </w:rPr>
        <w:t>3</w:t>
      </w:r>
      <w:r w:rsidRPr="00C9082B">
        <w:rPr>
          <w:rFonts w:ascii="AcadNusx" w:hAnsi="AcadNusx"/>
          <w:lang w:val="en-US"/>
        </w:rPr>
        <w:t>/wm-ia. buferul auzze arsebuli wyalmimRebiT 2016 wlis noembramde wyali 12,0 m</w:t>
      </w:r>
      <w:r w:rsidRPr="00C9082B">
        <w:rPr>
          <w:rFonts w:ascii="AcadNusx" w:hAnsi="AcadNusx"/>
          <w:vertAlign w:val="superscript"/>
          <w:lang w:val="en-US"/>
        </w:rPr>
        <w:t>3</w:t>
      </w:r>
      <w:r w:rsidRPr="00C9082B">
        <w:rPr>
          <w:rFonts w:ascii="AcadNusx" w:hAnsi="AcadNusx"/>
          <w:lang w:val="en-US"/>
        </w:rPr>
        <w:t>/wm-is, 2016 wlis noembridan ki 15,0 m</w:t>
      </w:r>
      <w:r w:rsidRPr="00C9082B">
        <w:rPr>
          <w:rFonts w:ascii="AcadNusx" w:hAnsi="AcadNusx"/>
          <w:vertAlign w:val="superscript"/>
          <w:lang w:val="en-US"/>
        </w:rPr>
        <w:t>3</w:t>
      </w:r>
      <w:r w:rsidRPr="00C9082B">
        <w:rPr>
          <w:rFonts w:ascii="AcadNusx" w:hAnsi="AcadNusx"/>
          <w:lang w:val="en-US"/>
        </w:rPr>
        <w:t xml:space="preserve">/wm-is odenobiT miewodeba magistralur wyalsatars Tbilisis zRvaSi Casaxmelad da q. Tbilisis wyalmomaragebisTvis. magistraluri wyalsataris mTliani sigrZe 36,7 km-ia. </w:t>
      </w:r>
    </w:p>
    <w:p w:rsidR="00C9082B" w:rsidRPr="00C9082B" w:rsidRDefault="00C9082B" w:rsidP="00C9082B">
      <w:pPr>
        <w:spacing w:after="0" w:line="360" w:lineRule="auto"/>
        <w:ind w:right="-1" w:firstLine="720"/>
        <w:jc w:val="both"/>
        <w:rPr>
          <w:rFonts w:ascii="AcadNusx" w:hAnsi="AcadNusx"/>
          <w:u w:val="single"/>
          <w:lang w:val="en-US"/>
        </w:rPr>
      </w:pPr>
      <w:r w:rsidRPr="00C9082B">
        <w:rPr>
          <w:rFonts w:ascii="AcadNusx" w:hAnsi="AcadNusx"/>
          <w:lang w:val="en-US"/>
        </w:rPr>
        <w:t>Jinvalis wyalsacavis xelmZRvanelobis mier mowodebuli informaciis mixedviT, bodornis buferul auzSi Jinvalis hesis wyalgamyvani gvirabidan Semosuli wylis saSualo dRiuri xarjebis sidideebi bolo 30 wlis (1987-2016 ww) ganmavlobaSi icvleba metad did diapazonSi _ 0-dan 110 m</w:t>
      </w:r>
      <w:r w:rsidRPr="00C9082B">
        <w:rPr>
          <w:rFonts w:ascii="AcadNusx" w:hAnsi="AcadNusx"/>
          <w:vertAlign w:val="superscript"/>
          <w:lang w:val="en-US"/>
        </w:rPr>
        <w:t>3</w:t>
      </w:r>
      <w:r w:rsidRPr="00C9082B">
        <w:rPr>
          <w:rFonts w:ascii="AcadNusx" w:hAnsi="AcadNusx"/>
          <w:lang w:val="en-US"/>
        </w:rPr>
        <w:t>/wm-mde.</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lastRenderedPageBreak/>
        <w:t>vinaidan bodornis buferul auzs miewodeba Jinvalis wyalsacaviT daregulirebuli md. aragvis Camonadeni, SeuZlebelia auzSi Sesuli wylis raodenobis xvadasxva uzrunvelyofis sidideebis gansazRvra hidrologiaSi miRebuli gamoTvlebis safuZvelze. amitom, yoveldRiuri xarjebis 30 wliani monacemebidan amokrefilia buferul auzSi Sesuli wylis maqsimaluri da minimaluri xarjebis sidideebi, romelTa mniSvnelobebi wlebis mixedviT mocemulia #</w:t>
      </w:r>
      <w:r w:rsidR="00212EC0">
        <w:rPr>
          <w:rFonts w:ascii="AcadNusx" w:hAnsi="AcadNusx"/>
          <w:lang w:val="en-US"/>
        </w:rPr>
        <w:t>2.</w:t>
      </w:r>
      <w:r w:rsidRPr="00C9082B">
        <w:rPr>
          <w:rFonts w:ascii="AcadNusx" w:hAnsi="AcadNusx"/>
          <w:lang w:val="en-US"/>
        </w:rPr>
        <w:t>1 cxrilSi.</w:t>
      </w:r>
    </w:p>
    <w:p w:rsidR="00C9082B" w:rsidRPr="00C9082B" w:rsidRDefault="00C9082B" w:rsidP="00C9082B">
      <w:pPr>
        <w:spacing w:after="0" w:line="360" w:lineRule="auto"/>
        <w:ind w:left="-720" w:right="-720" w:firstLine="720"/>
        <w:jc w:val="both"/>
        <w:rPr>
          <w:rFonts w:ascii="AcadNusx" w:hAnsi="AcadNusx"/>
          <w:lang w:val="en-US"/>
        </w:rPr>
      </w:pPr>
    </w:p>
    <w:p w:rsidR="00C9082B" w:rsidRDefault="00C9082B" w:rsidP="00C9082B">
      <w:pPr>
        <w:spacing w:after="0" w:line="360" w:lineRule="auto"/>
        <w:ind w:right="-1"/>
        <w:jc w:val="center"/>
        <w:rPr>
          <w:rFonts w:ascii="AcadNusx" w:hAnsi="AcadNusx"/>
          <w:lang w:val="en-US"/>
        </w:rPr>
      </w:pPr>
      <w:r w:rsidRPr="00C9082B">
        <w:rPr>
          <w:rFonts w:ascii="AcadNusx" w:hAnsi="AcadNusx"/>
          <w:lang w:val="en-US"/>
        </w:rPr>
        <w:t>bodornis buferul auzSi Semosuli wylis yoveldRiuri</w:t>
      </w:r>
    </w:p>
    <w:p w:rsidR="00C9082B" w:rsidRPr="00C9082B" w:rsidRDefault="00C9082B" w:rsidP="00C9082B">
      <w:pPr>
        <w:spacing w:after="0" w:line="360" w:lineRule="auto"/>
        <w:ind w:right="-1"/>
        <w:jc w:val="center"/>
        <w:rPr>
          <w:rFonts w:ascii="AcadNusx" w:hAnsi="AcadNusx"/>
          <w:lang w:val="en-US"/>
        </w:rPr>
      </w:pPr>
      <w:r w:rsidRPr="00C9082B">
        <w:rPr>
          <w:rFonts w:ascii="AcadNusx" w:hAnsi="AcadNusx"/>
          <w:lang w:val="en-US"/>
        </w:rPr>
        <w:t>xarjebis maqsimaluri da minimaluri sidideebi m</w:t>
      </w:r>
      <w:r w:rsidRPr="00C9082B">
        <w:rPr>
          <w:rFonts w:ascii="AcadNusx" w:hAnsi="AcadNusx"/>
          <w:vertAlign w:val="superscript"/>
          <w:lang w:val="en-US"/>
        </w:rPr>
        <w:t>3</w:t>
      </w:r>
      <w:r w:rsidRPr="00C9082B">
        <w:rPr>
          <w:rFonts w:ascii="AcadNusx" w:hAnsi="AcadNusx"/>
          <w:lang w:val="en-US"/>
        </w:rPr>
        <w:t>/wm-Si</w:t>
      </w:r>
    </w:p>
    <w:p w:rsidR="00C9082B" w:rsidRPr="00C9082B" w:rsidRDefault="00C9082B" w:rsidP="00C9082B">
      <w:pPr>
        <w:spacing w:after="0" w:line="360" w:lineRule="auto"/>
        <w:ind w:right="-1" w:firstLine="720"/>
        <w:jc w:val="right"/>
        <w:rPr>
          <w:rFonts w:ascii="AcadNusx" w:hAnsi="AcadNusx"/>
        </w:rPr>
      </w:pPr>
      <w:r w:rsidRPr="00C9082B">
        <w:rPr>
          <w:rFonts w:ascii="AcadNusx" w:hAnsi="AcadNusx"/>
        </w:rPr>
        <w:t>cxrili #</w:t>
      </w:r>
      <w:r w:rsidR="00212EC0">
        <w:rPr>
          <w:rFonts w:ascii="AcadNusx" w:hAnsi="AcadNusx"/>
          <w:lang w:val="en-US"/>
        </w:rPr>
        <w:t>2.</w:t>
      </w:r>
      <w:r w:rsidRPr="00C9082B">
        <w:rPr>
          <w:rFonts w:ascii="AcadNusx" w:hAnsi="AcadNusx"/>
        </w:rPr>
        <w:t>1</w:t>
      </w:r>
    </w:p>
    <w:tbl>
      <w:tblPr>
        <w:tblStyle w:val="TableGrid"/>
        <w:tblW w:w="9468" w:type="dxa"/>
        <w:jc w:val="center"/>
        <w:tblLook w:val="01E0"/>
      </w:tblPr>
      <w:tblGrid>
        <w:gridCol w:w="900"/>
        <w:gridCol w:w="2242"/>
        <w:gridCol w:w="818"/>
        <w:gridCol w:w="1712"/>
        <w:gridCol w:w="988"/>
        <w:gridCol w:w="1542"/>
        <w:gridCol w:w="1266"/>
      </w:tblGrid>
      <w:tr w:rsidR="00C9082B" w:rsidRPr="00C9082B" w:rsidTr="00C9082B">
        <w:trPr>
          <w:jc w:val="center"/>
        </w:trPr>
        <w:tc>
          <w:tcPr>
            <w:tcW w:w="900" w:type="dxa"/>
            <w:vMerge w:val="restart"/>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wlebi</w:t>
            </w:r>
          </w:p>
        </w:tc>
        <w:tc>
          <w:tcPr>
            <w:tcW w:w="2242" w:type="dxa"/>
            <w:vMerge w:val="restart"/>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Jinvalis  hesis</w:t>
            </w:r>
          </w:p>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funqcionirebis</w:t>
            </w:r>
          </w:p>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periodi TveebSi</w:t>
            </w:r>
          </w:p>
        </w:tc>
        <w:tc>
          <w:tcPr>
            <w:tcW w:w="2530" w:type="dxa"/>
            <w:gridSpan w:val="2"/>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maqsimaluri xarjebi</w:t>
            </w:r>
          </w:p>
        </w:tc>
        <w:tc>
          <w:tcPr>
            <w:tcW w:w="2530" w:type="dxa"/>
            <w:gridSpan w:val="2"/>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minimaluri xarjebi</w:t>
            </w:r>
          </w:p>
        </w:tc>
        <w:tc>
          <w:tcPr>
            <w:tcW w:w="1266" w:type="dxa"/>
            <w:vMerge w:val="restart"/>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xarjebis </w:t>
            </w:r>
          </w:p>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ryevis</w:t>
            </w:r>
          </w:p>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amplituda</w:t>
            </w:r>
          </w:p>
        </w:tc>
      </w:tr>
      <w:tr w:rsidR="00C9082B" w:rsidRPr="00C9082B" w:rsidTr="00C9082B">
        <w:trPr>
          <w:jc w:val="center"/>
        </w:trPr>
        <w:tc>
          <w:tcPr>
            <w:tcW w:w="900" w:type="dxa"/>
            <w:vMerge/>
          </w:tcPr>
          <w:p w:rsidR="00C9082B" w:rsidRPr="00C9082B" w:rsidRDefault="00C9082B" w:rsidP="006F6102">
            <w:pPr>
              <w:spacing w:line="0" w:lineRule="atLeast"/>
              <w:ind w:right="-720"/>
              <w:jc w:val="both"/>
              <w:rPr>
                <w:rFonts w:ascii="AcadNusx" w:hAnsi="AcadNusx"/>
                <w:sz w:val="18"/>
                <w:szCs w:val="18"/>
              </w:rPr>
            </w:pPr>
          </w:p>
        </w:tc>
        <w:tc>
          <w:tcPr>
            <w:tcW w:w="2242" w:type="dxa"/>
            <w:vMerge/>
          </w:tcPr>
          <w:p w:rsidR="00C9082B" w:rsidRPr="00C9082B" w:rsidRDefault="00C9082B" w:rsidP="006F6102">
            <w:pPr>
              <w:spacing w:line="0" w:lineRule="atLeast"/>
              <w:ind w:right="-720"/>
              <w:jc w:val="both"/>
              <w:rPr>
                <w:rFonts w:ascii="AcadNusx" w:hAnsi="AcadNusx"/>
                <w:sz w:val="18"/>
                <w:szCs w:val="18"/>
              </w:rPr>
            </w:pP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m</w:t>
            </w:r>
            <w:r w:rsidRPr="00C9082B">
              <w:rPr>
                <w:rFonts w:ascii="AcadNusx" w:hAnsi="AcadNusx"/>
                <w:sz w:val="18"/>
                <w:szCs w:val="18"/>
                <w:vertAlign w:val="superscript"/>
              </w:rPr>
              <w:t>3</w:t>
            </w:r>
            <w:r w:rsidRPr="00C9082B">
              <w:rPr>
                <w:rFonts w:ascii="AcadNusx" w:hAnsi="AcadNusx"/>
                <w:sz w:val="18"/>
                <w:szCs w:val="18"/>
              </w:rPr>
              <w:t xml:space="preserve">/wm  </w:t>
            </w:r>
          </w:p>
        </w:tc>
        <w:tc>
          <w:tcPr>
            <w:tcW w:w="171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xangrZlivoba                dReebSi</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m</w:t>
            </w:r>
            <w:r w:rsidRPr="00C9082B">
              <w:rPr>
                <w:rFonts w:ascii="AcadNusx" w:hAnsi="AcadNusx"/>
                <w:sz w:val="18"/>
                <w:szCs w:val="18"/>
                <w:vertAlign w:val="superscript"/>
              </w:rPr>
              <w:t>3</w:t>
            </w:r>
            <w:r w:rsidRPr="00C9082B">
              <w:rPr>
                <w:rFonts w:ascii="AcadNusx" w:hAnsi="AcadNusx"/>
                <w:sz w:val="18"/>
                <w:szCs w:val="18"/>
              </w:rPr>
              <w:t xml:space="preserve">/wm  </w:t>
            </w:r>
          </w:p>
        </w:tc>
        <w:tc>
          <w:tcPr>
            <w:tcW w:w="154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xangrZlivoba                   dReebSi</w:t>
            </w:r>
          </w:p>
        </w:tc>
        <w:tc>
          <w:tcPr>
            <w:tcW w:w="1266" w:type="dxa"/>
            <w:vMerge/>
          </w:tcPr>
          <w:p w:rsidR="00C9082B" w:rsidRPr="00C9082B" w:rsidRDefault="00C9082B" w:rsidP="006F6102">
            <w:pPr>
              <w:spacing w:line="0" w:lineRule="atLeast"/>
              <w:ind w:right="-720"/>
              <w:jc w:val="both"/>
              <w:rPr>
                <w:rFonts w:ascii="AcadNusx" w:hAnsi="AcadNusx"/>
                <w:sz w:val="18"/>
                <w:szCs w:val="18"/>
              </w:rPr>
            </w:pP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1987</w:t>
            </w:r>
          </w:p>
        </w:tc>
        <w:tc>
          <w:tcPr>
            <w:tcW w:w="224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3</w:t>
            </w:r>
          </w:p>
        </w:tc>
        <w:tc>
          <w:tcPr>
            <w:tcW w:w="818"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55.0</w:t>
            </w:r>
          </w:p>
        </w:tc>
        <w:tc>
          <w:tcPr>
            <w:tcW w:w="171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31</w:t>
            </w:r>
          </w:p>
        </w:tc>
        <w:tc>
          <w:tcPr>
            <w:tcW w:w="988"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214</w:t>
            </w:r>
          </w:p>
        </w:tc>
        <w:tc>
          <w:tcPr>
            <w:tcW w:w="1266"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0 _ 55.0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1988</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39</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60.0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1989</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65.0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16</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 – 65.0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1990</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28</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60.0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1991</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81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60.0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1992</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57.0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17</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57.0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1993</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75.0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25.0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13 </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25.0 _ 60.0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1994</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10.0 _ 60.0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1995</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72.0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15.0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15.0 _ 72.0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1996</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68.0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68.0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1997</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95.0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22.0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22.0 _ 95.0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1998</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65.0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20.0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 _ 65.0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1999</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63.0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17.0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17.0 _ 63.0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2000</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58.0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15.0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15.0 _ 58.0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2001</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66.0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8</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66.0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2002</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64.0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64.0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2003</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61.0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 _ 61.0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2004</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67.0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67.0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2005</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68.7</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68.7</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2006</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55.3</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90</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55.3</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2007</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 </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70.4</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11.1</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11.1 _70.4</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2008</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54.9</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8.7</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8.7 _ 54.9</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2009</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52.5</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13.2</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13.2 _ 52.5</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2010</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110</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10.5</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10.5 _ 110</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2011</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57.1</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15</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57.1</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2012</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46.8</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18</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46.8</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2013</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53.3</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10.8</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10.8 _ 53.3</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2014</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56.6</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31 </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56.6</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2015</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12</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54.8</w:t>
            </w:r>
          </w:p>
        </w:tc>
        <w:tc>
          <w:tcPr>
            <w:tcW w:w="171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w:t>
            </w:r>
          </w:p>
        </w:tc>
        <w:tc>
          <w:tcPr>
            <w:tcW w:w="98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5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17</w:t>
            </w:r>
          </w:p>
        </w:tc>
        <w:tc>
          <w:tcPr>
            <w:tcW w:w="1266"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 _ 54.8</w:t>
            </w:r>
          </w:p>
        </w:tc>
      </w:tr>
      <w:tr w:rsidR="00C9082B" w:rsidRPr="00C9082B" w:rsidTr="00C9082B">
        <w:trPr>
          <w:jc w:val="center"/>
        </w:trPr>
        <w:tc>
          <w:tcPr>
            <w:tcW w:w="900"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2016</w:t>
            </w:r>
          </w:p>
        </w:tc>
        <w:tc>
          <w:tcPr>
            <w:tcW w:w="224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10</w:t>
            </w:r>
          </w:p>
        </w:tc>
        <w:tc>
          <w:tcPr>
            <w:tcW w:w="818"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_</w:t>
            </w:r>
          </w:p>
        </w:tc>
        <w:tc>
          <w:tcPr>
            <w:tcW w:w="1712" w:type="dxa"/>
          </w:tcPr>
          <w:p w:rsidR="00C9082B" w:rsidRPr="00C9082B" w:rsidRDefault="00C9082B" w:rsidP="006F6102">
            <w:pPr>
              <w:spacing w:line="0" w:lineRule="atLeast"/>
              <w:jc w:val="center"/>
              <w:rPr>
                <w:sz w:val="18"/>
                <w:szCs w:val="18"/>
              </w:rPr>
            </w:pPr>
            <w:r w:rsidRPr="00C9082B">
              <w:rPr>
                <w:rFonts w:ascii="AcadNusx" w:hAnsi="AcadNusx"/>
                <w:sz w:val="18"/>
                <w:szCs w:val="18"/>
              </w:rPr>
              <w:t>_</w:t>
            </w:r>
          </w:p>
        </w:tc>
        <w:tc>
          <w:tcPr>
            <w:tcW w:w="988" w:type="dxa"/>
          </w:tcPr>
          <w:p w:rsidR="00C9082B" w:rsidRPr="00C9082B" w:rsidRDefault="00C9082B" w:rsidP="006F6102">
            <w:pPr>
              <w:spacing w:line="0" w:lineRule="atLeast"/>
              <w:jc w:val="center"/>
              <w:rPr>
                <w:sz w:val="18"/>
                <w:szCs w:val="18"/>
              </w:rPr>
            </w:pPr>
            <w:r w:rsidRPr="00C9082B">
              <w:rPr>
                <w:rFonts w:ascii="AcadNusx" w:hAnsi="AcadNusx"/>
                <w:sz w:val="18"/>
                <w:szCs w:val="18"/>
              </w:rPr>
              <w:t>_</w:t>
            </w:r>
          </w:p>
        </w:tc>
        <w:tc>
          <w:tcPr>
            <w:tcW w:w="1542" w:type="dxa"/>
          </w:tcPr>
          <w:p w:rsidR="00C9082B" w:rsidRPr="00C9082B" w:rsidRDefault="00C9082B" w:rsidP="006F6102">
            <w:pPr>
              <w:spacing w:line="0" w:lineRule="atLeast"/>
              <w:jc w:val="center"/>
              <w:rPr>
                <w:sz w:val="18"/>
                <w:szCs w:val="18"/>
              </w:rPr>
            </w:pPr>
            <w:r w:rsidRPr="00C9082B">
              <w:rPr>
                <w:rFonts w:ascii="AcadNusx" w:hAnsi="AcadNusx"/>
                <w:sz w:val="18"/>
                <w:szCs w:val="18"/>
              </w:rPr>
              <w:t>_</w:t>
            </w:r>
          </w:p>
        </w:tc>
        <w:tc>
          <w:tcPr>
            <w:tcW w:w="1266" w:type="dxa"/>
          </w:tcPr>
          <w:p w:rsidR="00C9082B" w:rsidRPr="00C9082B" w:rsidRDefault="00C9082B" w:rsidP="006F6102">
            <w:pPr>
              <w:spacing w:line="0" w:lineRule="atLeast"/>
              <w:jc w:val="center"/>
              <w:rPr>
                <w:sz w:val="18"/>
                <w:szCs w:val="18"/>
              </w:rPr>
            </w:pPr>
            <w:r w:rsidRPr="00C9082B">
              <w:rPr>
                <w:rFonts w:ascii="AcadNusx" w:hAnsi="AcadNusx"/>
                <w:sz w:val="18"/>
                <w:szCs w:val="18"/>
              </w:rPr>
              <w:t>_</w:t>
            </w:r>
          </w:p>
        </w:tc>
      </w:tr>
    </w:tbl>
    <w:p w:rsidR="00C9082B" w:rsidRPr="00C9082B" w:rsidRDefault="00C9082B" w:rsidP="00C9082B">
      <w:pPr>
        <w:spacing w:after="0" w:line="360" w:lineRule="auto"/>
        <w:ind w:right="-1" w:firstLine="720"/>
        <w:jc w:val="both"/>
        <w:rPr>
          <w:rFonts w:ascii="AcadNusx" w:hAnsi="AcadNusx"/>
        </w:rPr>
      </w:pPr>
      <w:r w:rsidRPr="00C9082B">
        <w:rPr>
          <w:rFonts w:ascii="AcadNusx" w:hAnsi="AcadNusx"/>
        </w:rPr>
        <w:t>bodornis buferul auzSi Semosuli wylis raodenobis bolo ori wlis saaTobrivi monacemebis mixedviT, wylis xarjebi icvleba aseve didi diapazoniT _ 0-dan 68.0 m</w:t>
      </w:r>
      <w:r w:rsidRPr="00C9082B">
        <w:rPr>
          <w:rFonts w:ascii="AcadNusx" w:hAnsi="AcadNusx"/>
          <w:vertAlign w:val="superscript"/>
        </w:rPr>
        <w:t>3</w:t>
      </w:r>
      <w:r w:rsidRPr="00C9082B">
        <w:rPr>
          <w:rFonts w:ascii="AcadNusx" w:hAnsi="AcadNusx"/>
        </w:rPr>
        <w:t>/wm-mde. Jinvalis wyalsacavis direqciis mier mowodebuli bolo ori wlis saaTobrivi monacemebidan amokrefili, Jinvalis hesidan bodornis auzSi Semosuli wylis maqsimaluri da minimaluri xarjebi Tveebis mixedviT, mocemulia #</w:t>
      </w:r>
      <w:r w:rsidR="00212EC0" w:rsidRPr="00212EC0">
        <w:rPr>
          <w:rFonts w:ascii="AcadNusx" w:hAnsi="AcadNusx"/>
        </w:rPr>
        <w:t>2.</w:t>
      </w:r>
      <w:r w:rsidRPr="00C9082B">
        <w:rPr>
          <w:rFonts w:ascii="AcadNusx" w:hAnsi="AcadNusx"/>
        </w:rPr>
        <w:t>2 cxrilSi.</w:t>
      </w:r>
    </w:p>
    <w:p w:rsidR="00C9082B" w:rsidRPr="00C9082B" w:rsidRDefault="00C9082B" w:rsidP="00C9082B">
      <w:pPr>
        <w:spacing w:after="0" w:line="360" w:lineRule="auto"/>
        <w:ind w:left="-720" w:right="-720" w:firstLine="720"/>
        <w:jc w:val="both"/>
        <w:rPr>
          <w:rFonts w:ascii="AcadNusx" w:hAnsi="AcadNusx"/>
        </w:rPr>
      </w:pPr>
    </w:p>
    <w:p w:rsidR="00C9082B" w:rsidRPr="00C9082B" w:rsidRDefault="00C9082B" w:rsidP="00C9082B">
      <w:pPr>
        <w:spacing w:after="0" w:line="360" w:lineRule="auto"/>
        <w:ind w:right="-1" w:firstLine="720"/>
        <w:jc w:val="center"/>
        <w:rPr>
          <w:rFonts w:ascii="AcadNusx" w:hAnsi="AcadNusx"/>
        </w:rPr>
      </w:pPr>
      <w:r w:rsidRPr="00C9082B">
        <w:rPr>
          <w:rFonts w:ascii="AcadNusx" w:hAnsi="AcadNusx"/>
        </w:rPr>
        <w:lastRenderedPageBreak/>
        <w:t>bodornis buferul auzSi Semosuli wylis yovelsaaTuri xarjebis maqsimaluri da minimaluri sidideebi m</w:t>
      </w:r>
      <w:r w:rsidRPr="00C9082B">
        <w:rPr>
          <w:rFonts w:ascii="AcadNusx" w:hAnsi="AcadNusx"/>
          <w:vertAlign w:val="superscript"/>
        </w:rPr>
        <w:t>3</w:t>
      </w:r>
      <w:r w:rsidRPr="00C9082B">
        <w:rPr>
          <w:rFonts w:ascii="AcadNusx" w:hAnsi="AcadNusx"/>
        </w:rPr>
        <w:t>/wm-Si Tveebis mixedviT</w:t>
      </w:r>
    </w:p>
    <w:p w:rsidR="00C9082B" w:rsidRPr="00C9082B" w:rsidRDefault="00C9082B" w:rsidP="00C9082B">
      <w:pPr>
        <w:spacing w:after="0" w:line="360" w:lineRule="auto"/>
        <w:ind w:right="-1" w:firstLine="720"/>
        <w:jc w:val="right"/>
        <w:rPr>
          <w:rFonts w:ascii="AcadNusx" w:hAnsi="AcadNusx"/>
        </w:rPr>
      </w:pPr>
      <w:r w:rsidRPr="00C9082B">
        <w:rPr>
          <w:rFonts w:ascii="AcadNusx" w:hAnsi="AcadNusx"/>
        </w:rPr>
        <w:t>cxrili #</w:t>
      </w:r>
      <w:r w:rsidR="00212EC0">
        <w:rPr>
          <w:rFonts w:ascii="AcadNusx" w:hAnsi="AcadNusx"/>
          <w:lang w:val="en-US"/>
        </w:rPr>
        <w:t>2.</w:t>
      </w:r>
      <w:r w:rsidRPr="00C9082B">
        <w:rPr>
          <w:rFonts w:ascii="AcadNusx" w:hAnsi="AcadNusx"/>
        </w:rPr>
        <w:t>2</w:t>
      </w:r>
    </w:p>
    <w:tbl>
      <w:tblPr>
        <w:tblStyle w:val="TableGrid"/>
        <w:tblW w:w="0" w:type="auto"/>
        <w:jc w:val="center"/>
        <w:tblLook w:val="01E0"/>
      </w:tblPr>
      <w:tblGrid>
        <w:gridCol w:w="1771"/>
        <w:gridCol w:w="1771"/>
        <w:gridCol w:w="1771"/>
        <w:gridCol w:w="1771"/>
        <w:gridCol w:w="1772"/>
      </w:tblGrid>
      <w:tr w:rsidR="00C9082B" w:rsidRPr="00C9082B" w:rsidTr="00C9082B">
        <w:trPr>
          <w:jc w:val="center"/>
        </w:trPr>
        <w:tc>
          <w:tcPr>
            <w:tcW w:w="1771" w:type="dxa"/>
            <w:vMerge w:val="restart"/>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Tve</w:t>
            </w:r>
          </w:p>
        </w:tc>
        <w:tc>
          <w:tcPr>
            <w:tcW w:w="3542" w:type="dxa"/>
            <w:gridSpan w:val="2"/>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2015 weli</w:t>
            </w:r>
          </w:p>
        </w:tc>
        <w:tc>
          <w:tcPr>
            <w:tcW w:w="3543" w:type="dxa"/>
            <w:gridSpan w:val="2"/>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2016 weli</w:t>
            </w:r>
          </w:p>
        </w:tc>
      </w:tr>
      <w:tr w:rsidR="00C9082B" w:rsidRPr="00C9082B" w:rsidTr="00C9082B">
        <w:trPr>
          <w:jc w:val="center"/>
        </w:trPr>
        <w:tc>
          <w:tcPr>
            <w:tcW w:w="1771" w:type="dxa"/>
            <w:vMerge/>
          </w:tcPr>
          <w:p w:rsidR="00C9082B" w:rsidRPr="00C9082B" w:rsidRDefault="00C9082B" w:rsidP="006F6102">
            <w:pPr>
              <w:spacing w:line="0" w:lineRule="atLeast"/>
              <w:ind w:right="-720"/>
              <w:jc w:val="center"/>
              <w:rPr>
                <w:rFonts w:ascii="AcadNusx" w:hAnsi="AcadNusx"/>
                <w:sz w:val="18"/>
                <w:szCs w:val="18"/>
              </w:rPr>
            </w:pPr>
          </w:p>
        </w:tc>
        <w:tc>
          <w:tcPr>
            <w:tcW w:w="1771"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maqsimaluri</w:t>
            </w:r>
          </w:p>
        </w:tc>
        <w:tc>
          <w:tcPr>
            <w:tcW w:w="1771"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minimaluri</w:t>
            </w:r>
          </w:p>
        </w:tc>
        <w:tc>
          <w:tcPr>
            <w:tcW w:w="1771"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maqsimaluri</w:t>
            </w:r>
          </w:p>
        </w:tc>
        <w:tc>
          <w:tcPr>
            <w:tcW w:w="1772" w:type="dxa"/>
          </w:tcPr>
          <w:p w:rsidR="00C9082B" w:rsidRPr="00C9082B" w:rsidRDefault="00C9082B" w:rsidP="006F6102">
            <w:pPr>
              <w:spacing w:line="0" w:lineRule="atLeast"/>
              <w:ind w:right="-720"/>
              <w:rPr>
                <w:rFonts w:ascii="AcadNusx" w:hAnsi="AcadNusx"/>
                <w:sz w:val="18"/>
                <w:szCs w:val="18"/>
              </w:rPr>
            </w:pPr>
            <w:r w:rsidRPr="00C9082B">
              <w:rPr>
                <w:rFonts w:ascii="AcadNusx" w:hAnsi="AcadNusx"/>
                <w:sz w:val="18"/>
                <w:szCs w:val="18"/>
              </w:rPr>
              <w:t xml:space="preserve"> minimaluri</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63.0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26.0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58.0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28.0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II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68.0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29.0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60.0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30.0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III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67.0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68.0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IV</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65.0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66.0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29.0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V</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68.0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67.0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VI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63.0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66.0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VII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64.0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66.0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23.0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VIII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40.0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27.6</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63.0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24.0</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IX</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65.0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41.7</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24.1</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X</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53.0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25.0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42.8</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24.7</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XI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57.0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23.0</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43.0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28.1</w:t>
            </w:r>
          </w:p>
        </w:tc>
      </w:tr>
      <w:tr w:rsidR="00C9082B" w:rsidRPr="00C9082B" w:rsidTr="00C9082B">
        <w:trPr>
          <w:jc w:val="center"/>
        </w:trPr>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XII</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55.7</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26.3</w:t>
            </w:r>
          </w:p>
        </w:tc>
        <w:tc>
          <w:tcPr>
            <w:tcW w:w="1771"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67.0</w:t>
            </w:r>
          </w:p>
        </w:tc>
        <w:tc>
          <w:tcPr>
            <w:tcW w:w="1772" w:type="dxa"/>
          </w:tcPr>
          <w:p w:rsidR="00C9082B" w:rsidRPr="00C9082B" w:rsidRDefault="00C9082B" w:rsidP="006F6102">
            <w:pPr>
              <w:spacing w:line="0" w:lineRule="atLeast"/>
              <w:ind w:right="-720"/>
              <w:jc w:val="both"/>
              <w:rPr>
                <w:rFonts w:ascii="AcadNusx" w:hAnsi="AcadNusx"/>
                <w:sz w:val="18"/>
                <w:szCs w:val="18"/>
              </w:rPr>
            </w:pPr>
            <w:r w:rsidRPr="00C9082B">
              <w:rPr>
                <w:rFonts w:ascii="AcadNusx" w:hAnsi="AcadNusx"/>
                <w:sz w:val="18"/>
                <w:szCs w:val="18"/>
              </w:rPr>
              <w:t xml:space="preserve">    27.8</w:t>
            </w:r>
          </w:p>
        </w:tc>
      </w:tr>
    </w:tbl>
    <w:p w:rsidR="00C9082B" w:rsidRPr="00C9082B" w:rsidRDefault="00C9082B" w:rsidP="00C9082B">
      <w:pPr>
        <w:spacing w:after="0" w:line="360" w:lineRule="auto"/>
        <w:ind w:right="-720"/>
        <w:jc w:val="both"/>
        <w:rPr>
          <w:rFonts w:ascii="AcadNusx" w:hAnsi="AcadNusx"/>
        </w:rPr>
      </w:pPr>
    </w:p>
    <w:p w:rsidR="00C9082B" w:rsidRPr="00C9082B" w:rsidRDefault="00C9082B" w:rsidP="00C9082B">
      <w:pPr>
        <w:spacing w:after="0" w:line="360" w:lineRule="auto"/>
        <w:ind w:right="-1" w:firstLine="720"/>
        <w:jc w:val="both"/>
        <w:rPr>
          <w:rFonts w:ascii="AcadNusx" w:hAnsi="AcadNusx"/>
        </w:rPr>
      </w:pPr>
      <w:r w:rsidRPr="00C9082B">
        <w:rPr>
          <w:rFonts w:ascii="AcadNusx" w:hAnsi="AcadNusx"/>
        </w:rPr>
        <w:t>Jinvalis wyalsacavis direqciis mier mowodebuli bolo 11 wlis (2006-2016 ww) saSualo Tviuri xarjebis informaciaze dayrdnobiT dadgenili, buferul auzSi Semosuli wylis saSualo Tviuri xarjebis maqsimaluri sidideebi, saproeqto hesisTvis misawodebeli wylis saangariSo xarjis sidide da uqmad daRvrili wylis raodenoba, Jinvalis wyalsatariT 15,0 m</w:t>
      </w:r>
      <w:r w:rsidRPr="00C9082B">
        <w:rPr>
          <w:rFonts w:ascii="AcadNusx" w:hAnsi="AcadNusx"/>
          <w:vertAlign w:val="superscript"/>
        </w:rPr>
        <w:t>3</w:t>
      </w:r>
      <w:r w:rsidRPr="00C9082B">
        <w:rPr>
          <w:rFonts w:ascii="AcadNusx" w:hAnsi="AcadNusx"/>
        </w:rPr>
        <w:t>/wm raodenobis wyalaRebisa da auzSi yovelTviurad 1,0 mln. m</w:t>
      </w:r>
      <w:r w:rsidRPr="00C9082B">
        <w:rPr>
          <w:rFonts w:ascii="AcadNusx" w:hAnsi="AcadNusx"/>
          <w:vertAlign w:val="superscript"/>
        </w:rPr>
        <w:t>3</w:t>
      </w:r>
      <w:r w:rsidRPr="00C9082B">
        <w:rPr>
          <w:rFonts w:ascii="AcadNusx" w:hAnsi="AcadNusx"/>
        </w:rPr>
        <w:t xml:space="preserve"> wylis moculobis SenarCunebis gaTvaliswinebiT,  mocemulia qvemoT #</w:t>
      </w:r>
      <w:r w:rsidR="00212EC0" w:rsidRPr="00212EC0">
        <w:rPr>
          <w:rFonts w:ascii="AcadNusx" w:hAnsi="AcadNusx"/>
        </w:rPr>
        <w:t>2.</w:t>
      </w:r>
      <w:r w:rsidRPr="00C9082B">
        <w:rPr>
          <w:rFonts w:ascii="AcadNusx" w:hAnsi="AcadNusx"/>
        </w:rPr>
        <w:t>3 cxrilSi.</w:t>
      </w:r>
    </w:p>
    <w:p w:rsidR="00C9082B" w:rsidRPr="00C9082B" w:rsidRDefault="00C9082B" w:rsidP="00C9082B">
      <w:pPr>
        <w:spacing w:after="0" w:line="360" w:lineRule="auto"/>
        <w:ind w:right="-1" w:firstLine="720"/>
        <w:jc w:val="both"/>
        <w:rPr>
          <w:rFonts w:ascii="AcadNusx" w:hAnsi="AcadNusx"/>
        </w:rPr>
      </w:pPr>
    </w:p>
    <w:p w:rsidR="00C9082B" w:rsidRPr="00C9082B" w:rsidRDefault="00C9082B" w:rsidP="00C9082B">
      <w:pPr>
        <w:spacing w:after="0" w:line="360" w:lineRule="auto"/>
        <w:ind w:right="-1"/>
        <w:jc w:val="center"/>
        <w:rPr>
          <w:rFonts w:ascii="AcadNusx" w:hAnsi="AcadNusx"/>
        </w:rPr>
      </w:pPr>
      <w:r w:rsidRPr="00C9082B">
        <w:rPr>
          <w:rFonts w:ascii="AcadNusx" w:hAnsi="AcadNusx"/>
        </w:rPr>
        <w:t>buferuli auzidan saproeqto hesisTvis da Jinvalis wyalsatarisTvis misawodebeli wylis, aseve  qveda biefSi uqmad daRvrili wylis saSualo Tviuri xarjebis  maqimaluri sidideebi m</w:t>
      </w:r>
      <w:r w:rsidRPr="00C9082B">
        <w:rPr>
          <w:rFonts w:ascii="AcadNusx" w:hAnsi="AcadNusx"/>
          <w:vertAlign w:val="superscript"/>
        </w:rPr>
        <w:t>3</w:t>
      </w:r>
      <w:r w:rsidRPr="00C9082B">
        <w:rPr>
          <w:rFonts w:ascii="AcadNusx" w:hAnsi="AcadNusx"/>
        </w:rPr>
        <w:t>/wm-Si</w:t>
      </w:r>
    </w:p>
    <w:p w:rsidR="00C9082B" w:rsidRPr="00C9082B" w:rsidRDefault="00C9082B" w:rsidP="00C9082B">
      <w:pPr>
        <w:spacing w:after="0" w:line="360" w:lineRule="auto"/>
        <w:ind w:left="-720" w:right="-1" w:firstLine="720"/>
        <w:jc w:val="right"/>
        <w:rPr>
          <w:rFonts w:ascii="AcadNusx" w:hAnsi="AcadNusx"/>
        </w:rPr>
      </w:pPr>
      <w:r w:rsidRPr="00C9082B">
        <w:rPr>
          <w:rFonts w:ascii="AcadNusx" w:hAnsi="AcadNusx"/>
        </w:rPr>
        <w:t>cxrili #</w:t>
      </w:r>
      <w:r w:rsidR="00212EC0">
        <w:rPr>
          <w:rFonts w:ascii="AcadNusx" w:hAnsi="AcadNusx"/>
          <w:lang w:val="en-US"/>
        </w:rPr>
        <w:t>2.</w:t>
      </w:r>
      <w:r w:rsidRPr="00C9082B">
        <w:rPr>
          <w:rFonts w:ascii="AcadNusx" w:hAnsi="AcadNusx"/>
        </w:rPr>
        <w:t>3</w:t>
      </w:r>
    </w:p>
    <w:tbl>
      <w:tblPr>
        <w:tblStyle w:val="TableGrid"/>
        <w:tblW w:w="10260" w:type="dxa"/>
        <w:jc w:val="center"/>
        <w:tblInd w:w="-792" w:type="dxa"/>
        <w:tblLook w:val="01E0"/>
      </w:tblPr>
      <w:tblGrid>
        <w:gridCol w:w="1964"/>
        <w:gridCol w:w="632"/>
        <w:gridCol w:w="632"/>
        <w:gridCol w:w="632"/>
        <w:gridCol w:w="632"/>
        <w:gridCol w:w="632"/>
        <w:gridCol w:w="633"/>
        <w:gridCol w:w="633"/>
        <w:gridCol w:w="633"/>
        <w:gridCol w:w="633"/>
        <w:gridCol w:w="633"/>
        <w:gridCol w:w="633"/>
        <w:gridCol w:w="633"/>
        <w:gridCol w:w="705"/>
      </w:tblGrid>
      <w:tr w:rsidR="00C9082B" w:rsidRPr="00C9082B" w:rsidTr="00C9082B">
        <w:trPr>
          <w:jc w:val="center"/>
        </w:trPr>
        <w:tc>
          <w:tcPr>
            <w:tcW w:w="1964"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 xml:space="preserve"> wylis xarji</w:t>
            </w:r>
          </w:p>
        </w:tc>
        <w:tc>
          <w:tcPr>
            <w:tcW w:w="632"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I</w:t>
            </w:r>
          </w:p>
        </w:tc>
        <w:tc>
          <w:tcPr>
            <w:tcW w:w="632"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II</w:t>
            </w:r>
          </w:p>
        </w:tc>
        <w:tc>
          <w:tcPr>
            <w:tcW w:w="632"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III</w:t>
            </w:r>
          </w:p>
        </w:tc>
        <w:tc>
          <w:tcPr>
            <w:tcW w:w="632"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IV</w:t>
            </w:r>
          </w:p>
        </w:tc>
        <w:tc>
          <w:tcPr>
            <w:tcW w:w="632"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V</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VI</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VII</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VIII</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IX</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X</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XI</w:t>
            </w:r>
          </w:p>
        </w:tc>
        <w:tc>
          <w:tcPr>
            <w:tcW w:w="633"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XII</w:t>
            </w:r>
          </w:p>
        </w:tc>
        <w:tc>
          <w:tcPr>
            <w:tcW w:w="705"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weli</w:t>
            </w:r>
          </w:p>
        </w:tc>
      </w:tr>
      <w:tr w:rsidR="00C9082B" w:rsidRPr="00C9082B" w:rsidTr="00C9082B">
        <w:trPr>
          <w:jc w:val="center"/>
        </w:trPr>
        <w:tc>
          <w:tcPr>
            <w:tcW w:w="1964"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 xml:space="preserve">auzSi Semosuli </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62.21</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60.58</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66.97</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69.01</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69.63</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67.82</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53.41</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49.88</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41.79</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43.61</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56.39</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51.24</w:t>
            </w:r>
          </w:p>
        </w:tc>
        <w:tc>
          <w:tcPr>
            <w:tcW w:w="705"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57.71</w:t>
            </w:r>
          </w:p>
        </w:tc>
      </w:tr>
      <w:tr w:rsidR="00C9082B" w:rsidRPr="00C9082B" w:rsidTr="00C9082B">
        <w:trPr>
          <w:jc w:val="center"/>
        </w:trPr>
        <w:tc>
          <w:tcPr>
            <w:tcW w:w="1964" w:type="dxa"/>
          </w:tcPr>
          <w:p w:rsidR="00C9082B" w:rsidRPr="00C9082B" w:rsidRDefault="00C9082B" w:rsidP="00C9082B">
            <w:pPr>
              <w:spacing w:line="360" w:lineRule="auto"/>
              <w:ind w:right="-720"/>
              <w:jc w:val="both"/>
              <w:rPr>
                <w:rFonts w:ascii="AcadNusx" w:hAnsi="AcadNusx"/>
                <w:sz w:val="18"/>
                <w:szCs w:val="18"/>
              </w:rPr>
            </w:pPr>
            <w:r w:rsidRPr="00C9082B">
              <w:rPr>
                <w:rFonts w:ascii="AcadNusx" w:hAnsi="AcadNusx"/>
                <w:sz w:val="18"/>
                <w:szCs w:val="18"/>
              </w:rPr>
              <w:t xml:space="preserve">  wyalsatars</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15.0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15.0</w:t>
            </w:r>
          </w:p>
        </w:tc>
        <w:tc>
          <w:tcPr>
            <w:tcW w:w="705" w:type="dxa"/>
          </w:tcPr>
          <w:p w:rsidR="00C9082B" w:rsidRPr="00C9082B" w:rsidRDefault="00C9082B" w:rsidP="00C9082B">
            <w:pPr>
              <w:spacing w:line="360" w:lineRule="auto"/>
              <w:rPr>
                <w:sz w:val="18"/>
                <w:szCs w:val="18"/>
              </w:rPr>
            </w:pPr>
            <w:r w:rsidRPr="00C9082B">
              <w:rPr>
                <w:rFonts w:ascii="AcadNusx" w:hAnsi="AcadNusx"/>
                <w:sz w:val="18"/>
                <w:szCs w:val="18"/>
              </w:rPr>
              <w:t>15.0</w:t>
            </w:r>
          </w:p>
        </w:tc>
      </w:tr>
      <w:tr w:rsidR="00C9082B" w:rsidRPr="00C9082B" w:rsidTr="00C9082B">
        <w:trPr>
          <w:jc w:val="center"/>
        </w:trPr>
        <w:tc>
          <w:tcPr>
            <w:tcW w:w="1964"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saproeqto hess</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32.0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2"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26.41</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28.24</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633" w:type="dxa"/>
          </w:tcPr>
          <w:p w:rsidR="00C9082B" w:rsidRPr="00C9082B" w:rsidRDefault="00C9082B" w:rsidP="00C9082B">
            <w:pPr>
              <w:spacing w:line="360" w:lineRule="auto"/>
              <w:rPr>
                <w:sz w:val="18"/>
                <w:szCs w:val="18"/>
              </w:rPr>
            </w:pPr>
            <w:r w:rsidRPr="00C9082B">
              <w:rPr>
                <w:rFonts w:ascii="AcadNusx" w:hAnsi="AcadNusx"/>
                <w:sz w:val="18"/>
                <w:szCs w:val="18"/>
              </w:rPr>
              <w:t>32.0</w:t>
            </w:r>
          </w:p>
        </w:tc>
        <w:tc>
          <w:tcPr>
            <w:tcW w:w="705" w:type="dxa"/>
          </w:tcPr>
          <w:p w:rsidR="00C9082B" w:rsidRPr="00C9082B" w:rsidRDefault="00C9082B" w:rsidP="00C9082B">
            <w:pPr>
              <w:spacing w:line="360" w:lineRule="auto"/>
              <w:rPr>
                <w:rFonts w:ascii="AcadNusx" w:hAnsi="AcadNusx"/>
                <w:sz w:val="18"/>
                <w:szCs w:val="18"/>
              </w:rPr>
            </w:pPr>
            <w:r w:rsidRPr="00C9082B">
              <w:rPr>
                <w:rFonts w:ascii="AcadNusx" w:hAnsi="AcadNusx"/>
                <w:sz w:val="18"/>
                <w:szCs w:val="18"/>
              </w:rPr>
              <w:t>31.22</w:t>
            </w:r>
          </w:p>
        </w:tc>
      </w:tr>
      <w:tr w:rsidR="00C9082B" w:rsidRPr="00C9082B" w:rsidTr="00C9082B">
        <w:trPr>
          <w:jc w:val="center"/>
        </w:trPr>
        <w:tc>
          <w:tcPr>
            <w:tcW w:w="1964"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auzSi darCenili</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0.41</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0.38</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0.38</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0.38</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0.38</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w:t>
            </w:r>
          </w:p>
        </w:tc>
        <w:tc>
          <w:tcPr>
            <w:tcW w:w="705"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0.376</w:t>
            </w:r>
          </w:p>
        </w:tc>
      </w:tr>
      <w:tr w:rsidR="00C9082B" w:rsidRPr="00C9082B" w:rsidTr="00C9082B">
        <w:trPr>
          <w:jc w:val="center"/>
        </w:trPr>
        <w:tc>
          <w:tcPr>
            <w:tcW w:w="1964"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uqmad daRvrili</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14.84</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13.17</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19.60</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21.63</w:t>
            </w:r>
          </w:p>
        </w:tc>
        <w:tc>
          <w:tcPr>
            <w:tcW w:w="632"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22.26</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20.44</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6.04</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2.51</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 xml:space="preserve"> _</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 xml:space="preserve"> _</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9.01</w:t>
            </w:r>
          </w:p>
        </w:tc>
        <w:tc>
          <w:tcPr>
            <w:tcW w:w="633"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3.87</w:t>
            </w:r>
          </w:p>
        </w:tc>
        <w:tc>
          <w:tcPr>
            <w:tcW w:w="705" w:type="dxa"/>
          </w:tcPr>
          <w:p w:rsidR="00C9082B" w:rsidRPr="00C9082B" w:rsidRDefault="00C9082B" w:rsidP="00C9082B">
            <w:pPr>
              <w:spacing w:line="360" w:lineRule="auto"/>
              <w:ind w:right="-720"/>
              <w:rPr>
                <w:rFonts w:ascii="AcadNusx" w:hAnsi="AcadNusx"/>
                <w:sz w:val="18"/>
                <w:szCs w:val="18"/>
              </w:rPr>
            </w:pPr>
            <w:r w:rsidRPr="00C9082B">
              <w:rPr>
                <w:rFonts w:ascii="AcadNusx" w:hAnsi="AcadNusx"/>
                <w:sz w:val="18"/>
                <w:szCs w:val="18"/>
              </w:rPr>
              <w:t>11.11</w:t>
            </w:r>
          </w:p>
        </w:tc>
      </w:tr>
    </w:tbl>
    <w:p w:rsidR="00C9082B" w:rsidRPr="00C9082B" w:rsidRDefault="00C9082B" w:rsidP="00C9082B">
      <w:pPr>
        <w:spacing w:after="0" w:line="360" w:lineRule="auto"/>
        <w:ind w:right="-720"/>
        <w:jc w:val="both"/>
        <w:rPr>
          <w:rFonts w:ascii="AcadNusx" w:hAnsi="AcadNusx"/>
        </w:rPr>
      </w:pP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 xml:space="preserve">wylis saSualo Tviuri minimaluri xarjebi am SemTxvevaSic 0-is tolia. </w:t>
      </w:r>
    </w:p>
    <w:p w:rsidR="00C9082B" w:rsidRPr="00C9082B" w:rsidRDefault="00C9082B" w:rsidP="00C9082B">
      <w:pPr>
        <w:spacing w:after="0" w:line="360" w:lineRule="auto"/>
        <w:ind w:right="-1" w:firstLine="720"/>
        <w:jc w:val="both"/>
        <w:rPr>
          <w:rFonts w:ascii="AcadNusx" w:hAnsi="AcadNusx"/>
          <w:lang w:val="en-US"/>
        </w:rPr>
      </w:pPr>
      <w:r w:rsidRPr="00C9082B">
        <w:rPr>
          <w:rFonts w:ascii="AcadNusx" w:hAnsi="AcadNusx"/>
          <w:lang w:val="en-US"/>
        </w:rPr>
        <w:t xml:space="preserve">zemoT moyvanili monacemebis safuZvelze SesaZlebelia davaskvnaT, rom saproeqto bodorna hesis funqcionireba, romlis saangariSo xarji </w:t>
      </w:r>
      <w:r w:rsidRPr="00C9082B">
        <w:rPr>
          <w:lang w:val="en-US"/>
        </w:rPr>
        <w:t>FICHTNER-</w:t>
      </w:r>
      <w:r w:rsidRPr="00C9082B">
        <w:rPr>
          <w:rFonts w:ascii="AcadNusx" w:hAnsi="AcadNusx"/>
          <w:lang w:val="en-US"/>
        </w:rPr>
        <w:t>is gaangariSebebis mixedviT 32,0 m</w:t>
      </w:r>
      <w:r w:rsidRPr="00C9082B">
        <w:rPr>
          <w:rFonts w:ascii="AcadNusx" w:hAnsi="AcadNusx"/>
          <w:vertAlign w:val="superscript"/>
          <w:lang w:val="en-US"/>
        </w:rPr>
        <w:t>3</w:t>
      </w:r>
      <w:r w:rsidRPr="00C9082B">
        <w:rPr>
          <w:rFonts w:ascii="AcadNusx" w:hAnsi="AcadNusx"/>
          <w:lang w:val="en-US"/>
        </w:rPr>
        <w:t>/wm-ia, damokidebulia Jinvalis hesis funqcionirebaze da bodornis buferul auzSi hesis gamonamuSevari wylis raodenobis Semosvlaze.</w:t>
      </w:r>
    </w:p>
    <w:p w:rsidR="00C9082B" w:rsidRPr="002A2766" w:rsidRDefault="00212EC0" w:rsidP="00C9082B">
      <w:pPr>
        <w:spacing w:after="0" w:line="360" w:lineRule="auto"/>
        <w:jc w:val="center"/>
        <w:rPr>
          <w:rFonts w:ascii="AcadNusx" w:hAnsi="AcadNusx"/>
          <w:b/>
          <w:lang w:val="en-US"/>
        </w:rPr>
      </w:pPr>
      <w:r>
        <w:rPr>
          <w:rFonts w:ascii="AcadNusx" w:hAnsi="AcadNusx"/>
          <w:b/>
          <w:lang w:val="en-US"/>
        </w:rPr>
        <w:lastRenderedPageBreak/>
        <w:t>3</w:t>
      </w:r>
      <w:r w:rsidR="002A2766" w:rsidRPr="002A2766">
        <w:rPr>
          <w:rFonts w:ascii="AcadNusx" w:hAnsi="AcadNusx"/>
          <w:b/>
          <w:lang w:val="en-US"/>
        </w:rPr>
        <w:t xml:space="preserve">. </w:t>
      </w:r>
      <w:r w:rsidR="00C9082B" w:rsidRPr="002A2766">
        <w:rPr>
          <w:rFonts w:ascii="AcadNusx" w:hAnsi="AcadNusx"/>
          <w:b/>
          <w:lang w:val="en-US"/>
        </w:rPr>
        <w:t>topo-geodeziuri dasabuTeba</w:t>
      </w:r>
    </w:p>
    <w:p w:rsidR="00C9082B" w:rsidRPr="002A2766" w:rsidRDefault="00C9082B" w:rsidP="00C9082B">
      <w:pPr>
        <w:spacing w:after="0" w:line="360" w:lineRule="auto"/>
        <w:jc w:val="both"/>
        <w:rPr>
          <w:rFonts w:ascii="AcadNusx" w:hAnsi="AcadNusx"/>
          <w:lang w:val="en-US"/>
        </w:rPr>
      </w:pPr>
    </w:p>
    <w:p w:rsidR="00C9082B" w:rsidRPr="002A2766" w:rsidRDefault="00C9082B" w:rsidP="000F4D9B">
      <w:pPr>
        <w:spacing w:after="0" w:line="360" w:lineRule="auto"/>
        <w:jc w:val="both"/>
        <w:rPr>
          <w:rFonts w:ascii="AcadNusx" w:hAnsi="AcadNusx"/>
          <w:lang w:val="en-US"/>
        </w:rPr>
      </w:pPr>
      <w:r w:rsidRPr="002A2766">
        <w:rPr>
          <w:rFonts w:ascii="AcadNusx" w:hAnsi="AcadNusx"/>
          <w:lang w:val="en-US"/>
        </w:rPr>
        <w:t xml:space="preserve">      topo-geodeziuri saZiebo samuSaoebi obieqtze </w:t>
      </w:r>
      <w:r w:rsidR="000F4D9B">
        <w:rPr>
          <w:rFonts w:ascii="AcadNusx" w:hAnsi="AcadNusx"/>
          <w:lang w:val="en-US"/>
        </w:rPr>
        <w:t>`bodorna hesi duSeTis municipalitetSi</w:t>
      </w:r>
      <w:r w:rsidRPr="002A2766">
        <w:rPr>
          <w:rFonts w:ascii="AcadNusx" w:hAnsi="AcadNusx"/>
          <w:lang w:val="fr-FR"/>
        </w:rPr>
        <w:t>” Catarda damkveTTan SeTanxmebuli teqnikuri davalebis Sesabamisad.</w:t>
      </w:r>
    </w:p>
    <w:p w:rsidR="00C9082B" w:rsidRPr="002A2766" w:rsidRDefault="00C9082B" w:rsidP="00C9082B">
      <w:pPr>
        <w:spacing w:after="0" w:line="360" w:lineRule="auto"/>
        <w:jc w:val="both"/>
        <w:rPr>
          <w:rFonts w:ascii="AcadNusx" w:hAnsi="AcadNusx"/>
          <w:lang w:val="fr-FR"/>
        </w:rPr>
      </w:pPr>
      <w:r w:rsidRPr="002A2766">
        <w:rPr>
          <w:rFonts w:ascii="AcadNusx" w:hAnsi="AcadNusx"/>
          <w:lang w:val="fr-FR"/>
        </w:rPr>
        <w:tab/>
        <w:t>teqnikuri davalebis Tanaxmad obieqtze Sesrulda Semdegi saxis da moculobis topo-geodeziuri samuSaoebi:</w:t>
      </w:r>
    </w:p>
    <w:p w:rsidR="00C9082B" w:rsidRPr="002A2766" w:rsidRDefault="00C9082B" w:rsidP="00C9082B">
      <w:pPr>
        <w:numPr>
          <w:ilvl w:val="0"/>
          <w:numId w:val="3"/>
        </w:numPr>
        <w:tabs>
          <w:tab w:val="clear" w:pos="1080"/>
          <w:tab w:val="num" w:pos="786"/>
        </w:tabs>
        <w:spacing w:after="0" w:line="360" w:lineRule="auto"/>
        <w:ind w:left="786"/>
        <w:jc w:val="both"/>
        <w:rPr>
          <w:rFonts w:ascii="AcadNusx" w:hAnsi="AcadNusx"/>
          <w:lang w:val="en-US"/>
        </w:rPr>
      </w:pPr>
      <w:r w:rsidRPr="002A2766">
        <w:rPr>
          <w:rFonts w:ascii="AcadNusx" w:hAnsi="AcadNusx"/>
          <w:lang w:val="en-US"/>
        </w:rPr>
        <w:t>Sps ,,teragrafiki”s mier Sesrulebuli 1:500 iani masStabis topo gegmis koreqtireba. koreqtireba  Sesrulda 5.5ha. farTobze.</w:t>
      </w:r>
    </w:p>
    <w:p w:rsidR="00C9082B" w:rsidRPr="002A2766" w:rsidRDefault="00C9082B" w:rsidP="00C9082B">
      <w:pPr>
        <w:numPr>
          <w:ilvl w:val="0"/>
          <w:numId w:val="3"/>
        </w:numPr>
        <w:tabs>
          <w:tab w:val="clear" w:pos="1080"/>
          <w:tab w:val="num" w:pos="786"/>
        </w:tabs>
        <w:spacing w:after="0" w:line="360" w:lineRule="auto"/>
        <w:ind w:left="786"/>
        <w:jc w:val="both"/>
        <w:rPr>
          <w:rFonts w:ascii="AcadNusx" w:hAnsi="AcadNusx"/>
          <w:lang w:val="en-US"/>
        </w:rPr>
      </w:pPr>
      <w:r w:rsidRPr="002A2766">
        <w:rPr>
          <w:rFonts w:ascii="AcadNusx" w:hAnsi="AcadNusx"/>
          <w:lang w:val="en-US"/>
        </w:rPr>
        <w:t>adgilmdebareobis agegmva 1:200 ian masStabSi reliefis horizontalebiT kveTis simaRle 0.5m.</w:t>
      </w:r>
      <w:r w:rsidRPr="002A2766">
        <w:rPr>
          <w:rFonts w:ascii="AcadNusx" w:hAnsi="AcadNusx"/>
          <w:color w:val="000000"/>
          <w:lang w:val="en-US"/>
        </w:rPr>
        <w:t xml:space="preserve"> </w:t>
      </w:r>
      <w:r w:rsidRPr="002A2766">
        <w:rPr>
          <w:rFonts w:ascii="AcadNusx" w:hAnsi="AcadNusx"/>
          <w:lang w:val="en-US"/>
        </w:rPr>
        <w:t>agegmva Sesrulda 3.7ha. farTobze.</w:t>
      </w:r>
    </w:p>
    <w:p w:rsidR="00C9082B" w:rsidRPr="002A2766" w:rsidRDefault="00C9082B" w:rsidP="00C9082B">
      <w:pPr>
        <w:numPr>
          <w:ilvl w:val="0"/>
          <w:numId w:val="3"/>
        </w:numPr>
        <w:tabs>
          <w:tab w:val="clear" w:pos="1080"/>
          <w:tab w:val="num" w:pos="786"/>
        </w:tabs>
        <w:spacing w:after="0" w:line="360" w:lineRule="auto"/>
        <w:ind w:left="786"/>
        <w:jc w:val="both"/>
        <w:rPr>
          <w:rFonts w:ascii="AcadNusx" w:hAnsi="AcadNusx"/>
          <w:lang w:val="en-US"/>
        </w:rPr>
      </w:pPr>
      <w:r w:rsidRPr="002A2766">
        <w:rPr>
          <w:rFonts w:ascii="AcadNusx" w:hAnsi="AcadNusx"/>
          <w:lang w:val="en-US"/>
        </w:rPr>
        <w:t xml:space="preserve">sadawneo milsadenis trasireba da trasis grZivi profilis Sedgena </w:t>
      </w:r>
      <w:r w:rsidRPr="002A2766">
        <w:rPr>
          <w:rFonts w:ascii="AcadNusx" w:hAnsi="AcadNusx"/>
          <w:color w:val="000000"/>
          <w:lang w:val="en-US"/>
        </w:rPr>
        <w:t>piketaJis yovel 20 metrSi da maxasiaTebl adgilebSi dakvalviT sigrZiT</w:t>
      </w:r>
      <w:r w:rsidRPr="00C9082B">
        <w:rPr>
          <w:rFonts w:ascii="LitNusx" w:hAnsi="LitNusx"/>
          <w:color w:val="000000"/>
          <w:lang w:val="en-US"/>
        </w:rPr>
        <w:t xml:space="preserve"> </w:t>
      </w:r>
      <w:r w:rsidRPr="00C9082B">
        <w:rPr>
          <w:color w:val="000000"/>
          <w:lang w:val="en-US"/>
        </w:rPr>
        <w:t>L=215</w:t>
      </w:r>
      <w:r w:rsidRPr="00C9082B">
        <w:rPr>
          <w:rFonts w:ascii="Arachveulebrivi Thin" w:hAnsi="Arachveulebrivi Thin"/>
          <w:color w:val="000000"/>
          <w:lang w:val="en-US"/>
        </w:rPr>
        <w:t>m</w:t>
      </w:r>
      <w:r w:rsidRPr="00C9082B">
        <w:rPr>
          <w:rFonts w:ascii="LitNusx" w:hAnsi="LitNusx"/>
          <w:color w:val="000000"/>
          <w:lang w:val="en-US"/>
        </w:rPr>
        <w:t>.</w:t>
      </w:r>
      <w:r w:rsidRPr="00C9082B">
        <w:rPr>
          <w:rFonts w:ascii="AcadNusx" w:hAnsi="AcadNusx"/>
          <w:color w:val="000000"/>
          <w:lang w:val="en-US"/>
        </w:rPr>
        <w:t xml:space="preserve"> </w:t>
      </w:r>
      <w:r w:rsidRPr="002A2766">
        <w:rPr>
          <w:rFonts w:ascii="AcadNusx" w:hAnsi="AcadNusx"/>
          <w:color w:val="000000"/>
          <w:lang w:val="en-US"/>
        </w:rPr>
        <w:t xml:space="preserve">masStabi hor. 1:200 vert. 1:200. </w:t>
      </w:r>
    </w:p>
    <w:p w:rsidR="00C9082B" w:rsidRPr="002A2766" w:rsidRDefault="00C9082B" w:rsidP="00C9082B">
      <w:pPr>
        <w:spacing w:after="0" w:line="360" w:lineRule="auto"/>
        <w:ind w:firstLine="900"/>
        <w:jc w:val="both"/>
        <w:rPr>
          <w:rFonts w:ascii="AcadNusx" w:hAnsi="AcadNusx"/>
          <w:color w:val="000000"/>
          <w:lang w:val="it-IT"/>
        </w:rPr>
      </w:pPr>
      <w:r w:rsidRPr="002A2766">
        <w:rPr>
          <w:rFonts w:ascii="AcadNusx" w:hAnsi="AcadNusx"/>
          <w:lang w:val="en-US"/>
        </w:rPr>
        <w:t>topo-geodeziuri samuSaoebi Sesrulebuli iqna</w:t>
      </w:r>
      <w:r w:rsidRPr="00C9082B">
        <w:rPr>
          <w:lang w:val="en-US"/>
        </w:rPr>
        <w:t xml:space="preserve"> UTM </w:t>
      </w:r>
      <w:r w:rsidRPr="00C9082B">
        <w:rPr>
          <w:rFonts w:ascii="LitNusx" w:hAnsi="LitNusx"/>
          <w:lang w:val="en-US"/>
        </w:rPr>
        <w:t xml:space="preserve"> </w:t>
      </w:r>
      <w:r w:rsidRPr="00C9082B">
        <w:rPr>
          <w:lang w:val="en-US"/>
        </w:rPr>
        <w:t xml:space="preserve">WGS-84 </w:t>
      </w:r>
      <w:r w:rsidRPr="002A2766">
        <w:rPr>
          <w:rFonts w:ascii="AcadNusx" w:hAnsi="AcadNusx"/>
          <w:lang w:val="en-US"/>
        </w:rPr>
        <w:t>koordinatTa sistemaSi.</w:t>
      </w:r>
    </w:p>
    <w:p w:rsidR="00C9082B" w:rsidRPr="00C9082B" w:rsidRDefault="00C9082B" w:rsidP="00C9082B">
      <w:pPr>
        <w:spacing w:after="0" w:line="360" w:lineRule="auto"/>
        <w:ind w:left="720"/>
        <w:jc w:val="both"/>
        <w:rPr>
          <w:rFonts w:ascii="LitNusx" w:hAnsi="LitNusx"/>
          <w:lang w:val="en-US"/>
        </w:rPr>
      </w:pPr>
      <w:r w:rsidRPr="002A2766">
        <w:rPr>
          <w:rFonts w:ascii="AcadNusx" w:hAnsi="AcadNusx"/>
          <w:lang w:val="en-US"/>
        </w:rPr>
        <w:t>obieqtze samuSaoebis Sesrulebuli iqna</w:t>
      </w:r>
      <w:r w:rsidRPr="00C9082B">
        <w:rPr>
          <w:rFonts w:ascii="LitNusx" w:hAnsi="LitNusx"/>
          <w:lang w:val="en-US"/>
        </w:rPr>
        <w:t xml:space="preserve"> </w:t>
      </w:r>
      <w:r w:rsidRPr="00C9082B">
        <w:rPr>
          <w:lang w:val="en-US"/>
        </w:rPr>
        <w:t>TPS</w:t>
      </w:r>
      <w:r w:rsidRPr="00C9082B">
        <w:rPr>
          <w:rFonts w:ascii="LitNusx" w:hAnsi="LitNusx"/>
          <w:lang w:val="en-US"/>
        </w:rPr>
        <w:t xml:space="preserve"> </w:t>
      </w:r>
      <w:r w:rsidRPr="002A2766">
        <w:rPr>
          <w:rFonts w:ascii="AcadNusx" w:hAnsi="AcadNusx"/>
          <w:lang w:val="en-US"/>
        </w:rPr>
        <w:t>seriis</w:t>
      </w:r>
      <w:r w:rsidRPr="00C9082B">
        <w:rPr>
          <w:rFonts w:ascii="LitNusx" w:hAnsi="LitNusx"/>
          <w:lang w:val="en-US"/>
        </w:rPr>
        <w:t xml:space="preserve"> </w:t>
      </w:r>
      <w:r w:rsidRPr="00C9082B">
        <w:rPr>
          <w:lang w:val="en-US"/>
        </w:rPr>
        <w:t xml:space="preserve">TCR-407 power </w:t>
      </w:r>
      <w:r w:rsidRPr="00C9082B">
        <w:rPr>
          <w:rFonts w:ascii="LitNusx" w:hAnsi="LitNusx"/>
          <w:lang w:val="en-US"/>
        </w:rPr>
        <w:t xml:space="preserve"> </w:t>
      </w:r>
    </w:p>
    <w:p w:rsidR="00C9082B" w:rsidRPr="00C9082B" w:rsidRDefault="00C9082B" w:rsidP="00C9082B">
      <w:pPr>
        <w:spacing w:after="0" w:line="360" w:lineRule="auto"/>
        <w:jc w:val="both"/>
        <w:rPr>
          <w:rFonts w:ascii="LitNusx" w:hAnsi="LitNusx"/>
          <w:color w:val="000000"/>
          <w:lang w:val="en-US"/>
        </w:rPr>
      </w:pPr>
      <w:r w:rsidRPr="002A2766">
        <w:rPr>
          <w:rFonts w:ascii="AcadNusx" w:hAnsi="AcadNusx"/>
          <w:lang w:val="en-US"/>
        </w:rPr>
        <w:t>modelis eleqtronuli taqeometriT</w:t>
      </w:r>
      <w:r w:rsidRPr="00C9082B">
        <w:rPr>
          <w:rFonts w:ascii="LitNusx" w:hAnsi="LitNusx"/>
          <w:lang w:val="en-US"/>
        </w:rPr>
        <w:t xml:space="preserve">. </w:t>
      </w:r>
      <w:r w:rsidRPr="00C9082B">
        <w:rPr>
          <w:rFonts w:ascii="LitNusx" w:hAnsi="LitNusx"/>
          <w:color w:val="000000"/>
          <w:lang w:val="en-US"/>
        </w:rPr>
        <w:t xml:space="preserve">                                                       </w:t>
      </w:r>
    </w:p>
    <w:p w:rsidR="00C9082B" w:rsidRPr="00C9082B" w:rsidRDefault="00C9082B" w:rsidP="00C9082B">
      <w:pPr>
        <w:spacing w:after="0" w:line="360" w:lineRule="auto"/>
        <w:jc w:val="both"/>
        <w:rPr>
          <w:rFonts w:ascii="AcadMtavr" w:hAnsi="AcadMtavr"/>
          <w:color w:val="000000"/>
          <w:lang w:val="fr-FR"/>
        </w:rPr>
      </w:pPr>
      <w:r w:rsidRPr="00C9082B">
        <w:rPr>
          <w:rFonts w:ascii="LitNusx" w:hAnsi="LitNusx"/>
          <w:color w:val="000000"/>
          <w:lang w:val="fr-FR"/>
        </w:rPr>
        <w:t xml:space="preserve">    </w:t>
      </w:r>
      <w:r w:rsidRPr="002A2766">
        <w:rPr>
          <w:rFonts w:ascii="AcadNusx" w:hAnsi="AcadNusx"/>
          <w:color w:val="000000"/>
          <w:lang w:val="fr-FR"/>
        </w:rPr>
        <w:t>gazomvebis yvela monacemi (wertilebis  dasaxeleba, kodebi, simaRleebi, koordinatebi) Cawerili iqna instrumentSi</w:t>
      </w:r>
      <w:r w:rsidRPr="00C9082B">
        <w:rPr>
          <w:rFonts w:ascii="LitNusx" w:hAnsi="LitNusx"/>
          <w:color w:val="000000"/>
          <w:lang w:val="fr-FR"/>
        </w:rPr>
        <w:t xml:space="preserve">. </w:t>
      </w:r>
      <w:r w:rsidRPr="00C9082B">
        <w:rPr>
          <w:color w:val="000000"/>
          <w:lang w:val="fr-FR"/>
        </w:rPr>
        <w:t>Job-</w:t>
      </w:r>
      <w:r w:rsidRPr="00C9082B">
        <w:rPr>
          <w:rFonts w:ascii="LitNusx" w:hAnsi="LitNusx"/>
          <w:color w:val="000000"/>
          <w:lang w:val="fr-FR"/>
        </w:rPr>
        <w:t xml:space="preserve">s </w:t>
      </w:r>
      <w:r w:rsidRPr="002A2766">
        <w:rPr>
          <w:rFonts w:ascii="AcadNusx" w:hAnsi="AcadNusx"/>
          <w:color w:val="000000"/>
          <w:lang w:val="fr-FR"/>
        </w:rPr>
        <w:t>failSi, anlogiurad kompiuteris direqtoriebisa, saidanac</w:t>
      </w:r>
      <w:r w:rsidRPr="00C9082B">
        <w:rPr>
          <w:rFonts w:ascii="LitNusx" w:hAnsi="LitNusx"/>
          <w:color w:val="000000"/>
          <w:lang w:val="fr-FR"/>
        </w:rPr>
        <w:t xml:space="preserve"> </w:t>
      </w:r>
      <w:r w:rsidRPr="00C9082B">
        <w:rPr>
          <w:color w:val="000000"/>
          <w:lang w:val="fr-FR"/>
        </w:rPr>
        <w:t xml:space="preserve">LGO-Tools </w:t>
      </w:r>
      <w:r w:rsidRPr="002A2766">
        <w:rPr>
          <w:rFonts w:ascii="AcadNusx" w:hAnsi="AcadNusx"/>
          <w:color w:val="000000"/>
          <w:lang w:val="fr-FR"/>
        </w:rPr>
        <w:t>programuli paketiT  gadmotanili iqna kompiuterSi, damuSavebuli iqna</w:t>
      </w:r>
      <w:r w:rsidRPr="00C9082B">
        <w:rPr>
          <w:rFonts w:ascii="LitNusx" w:hAnsi="LitNusx"/>
          <w:color w:val="000000"/>
          <w:lang w:val="fr-FR"/>
        </w:rPr>
        <w:t xml:space="preserve"> </w:t>
      </w:r>
      <w:r w:rsidRPr="00C9082B">
        <w:rPr>
          <w:color w:val="000000"/>
          <w:lang w:val="fr-FR"/>
        </w:rPr>
        <w:t>AutoCAD 2007</w:t>
      </w:r>
      <w:r w:rsidRPr="00C9082B">
        <w:rPr>
          <w:rFonts w:ascii="LitNusx" w:hAnsi="LitNusx"/>
          <w:color w:val="000000"/>
          <w:lang w:val="fr-FR"/>
        </w:rPr>
        <w:t xml:space="preserve">-is </w:t>
      </w:r>
      <w:r w:rsidRPr="002A2766">
        <w:rPr>
          <w:rFonts w:ascii="AcadNusx" w:hAnsi="AcadNusx"/>
          <w:color w:val="000000"/>
          <w:lang w:val="fr-FR"/>
        </w:rPr>
        <w:t>sistemaSi</w:t>
      </w:r>
      <w:r w:rsidRPr="00C9082B">
        <w:rPr>
          <w:rFonts w:ascii="LitNusx" w:hAnsi="LitNusx"/>
          <w:color w:val="000000"/>
          <w:lang w:val="fr-FR"/>
        </w:rPr>
        <w:t xml:space="preserve">, </w:t>
      </w:r>
      <w:r w:rsidRPr="00C9082B">
        <w:rPr>
          <w:color w:val="000000"/>
          <w:lang w:val="fr-FR"/>
        </w:rPr>
        <w:t>DWG</w:t>
      </w:r>
      <w:r w:rsidRPr="00C9082B">
        <w:rPr>
          <w:rFonts w:ascii="LitNusx" w:hAnsi="LitNusx"/>
          <w:color w:val="000000"/>
          <w:lang w:val="fr-FR"/>
        </w:rPr>
        <w:t xml:space="preserve"> </w:t>
      </w:r>
      <w:r w:rsidRPr="002A2766">
        <w:rPr>
          <w:rFonts w:ascii="AcadNusx" w:hAnsi="AcadNusx"/>
          <w:color w:val="000000"/>
          <w:lang w:val="fr-FR"/>
        </w:rPr>
        <w:t>formatSi da Cabarda saproeqto ganyofilebas</w:t>
      </w:r>
      <w:r w:rsidRPr="00C9082B">
        <w:rPr>
          <w:rFonts w:ascii="LitNusx" w:hAnsi="LitNusx"/>
          <w:color w:val="000000"/>
          <w:lang w:val="fr-FR"/>
        </w:rPr>
        <w:t>.</w:t>
      </w:r>
      <w:r w:rsidRPr="00C9082B">
        <w:rPr>
          <w:color w:val="000000"/>
          <w:lang w:val="fr-FR"/>
        </w:rPr>
        <w:t xml:space="preserve"> </w:t>
      </w:r>
    </w:p>
    <w:p w:rsidR="00C9082B" w:rsidRPr="00C9082B" w:rsidRDefault="00C9082B" w:rsidP="00586B83">
      <w:pPr>
        <w:spacing w:after="0" w:line="360" w:lineRule="auto"/>
        <w:jc w:val="center"/>
        <w:rPr>
          <w:rFonts w:ascii="AcadMtavr" w:hAnsi="AcadMtavr"/>
          <w:color w:val="000000"/>
          <w:lang w:val="fr-FR"/>
        </w:rPr>
      </w:pPr>
      <w:r w:rsidRPr="00C9082B">
        <w:rPr>
          <w:rFonts w:ascii="AcadMtavr" w:hAnsi="AcadMtavr"/>
          <w:color w:val="000000"/>
          <w:lang w:val="fr-FR"/>
        </w:rPr>
        <w:t>geologiuri savele kvlevebis  koordinatebis</w:t>
      </w:r>
    </w:p>
    <w:p w:rsidR="00C9082B" w:rsidRPr="00C9082B" w:rsidRDefault="00C9082B" w:rsidP="002A2766">
      <w:pPr>
        <w:spacing w:after="0" w:line="360" w:lineRule="auto"/>
        <w:jc w:val="center"/>
        <w:rPr>
          <w:rFonts w:ascii="AcadMtavr" w:hAnsi="AcadMtavr"/>
          <w:color w:val="000000"/>
          <w:lang w:val="fr-FR"/>
        </w:rPr>
      </w:pPr>
      <w:r w:rsidRPr="00C9082B">
        <w:rPr>
          <w:rFonts w:ascii="AcadMtavr" w:hAnsi="AcadMtavr"/>
          <w:color w:val="000000"/>
          <w:lang w:val="fr-FR"/>
        </w:rPr>
        <w:t>uwyisi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36"/>
        <w:gridCol w:w="14"/>
        <w:gridCol w:w="2348"/>
        <w:gridCol w:w="2335"/>
        <w:gridCol w:w="13"/>
        <w:gridCol w:w="2350"/>
      </w:tblGrid>
      <w:tr w:rsidR="00C9082B" w:rsidRPr="00C9082B" w:rsidTr="002A2766">
        <w:trPr>
          <w:trHeight w:val="441"/>
          <w:jc w:val="center"/>
        </w:trPr>
        <w:tc>
          <w:tcPr>
            <w:tcW w:w="2336" w:type="dxa"/>
          </w:tcPr>
          <w:p w:rsidR="00C9082B" w:rsidRPr="00C9082B" w:rsidRDefault="00C9082B" w:rsidP="002A2766">
            <w:pPr>
              <w:spacing w:after="0" w:line="0" w:lineRule="atLeast"/>
              <w:ind w:left="108" w:firstLine="900"/>
              <w:jc w:val="both"/>
              <w:rPr>
                <w:rFonts w:ascii="AcadNusx" w:hAnsi="AcadNusx"/>
                <w:b/>
                <w:lang w:val="fr-FR"/>
              </w:rPr>
            </w:pPr>
            <w:r w:rsidRPr="00C9082B">
              <w:rPr>
                <w:rFonts w:ascii="AcadNusx" w:hAnsi="AcadNusx"/>
                <w:b/>
                <w:lang w:val="fr-FR"/>
              </w:rPr>
              <w:t xml:space="preserve"># </w:t>
            </w:r>
          </w:p>
        </w:tc>
        <w:tc>
          <w:tcPr>
            <w:tcW w:w="2362" w:type="dxa"/>
            <w:gridSpan w:val="2"/>
          </w:tcPr>
          <w:p w:rsidR="00C9082B" w:rsidRPr="00C9082B" w:rsidRDefault="00C9082B" w:rsidP="002A2766">
            <w:pPr>
              <w:spacing w:after="0" w:line="0" w:lineRule="atLeast"/>
              <w:jc w:val="both"/>
              <w:rPr>
                <w:rFonts w:ascii="AcadNusx" w:hAnsi="AcadNusx"/>
                <w:b/>
                <w:lang w:val="fr-FR"/>
              </w:rPr>
            </w:pPr>
            <w:r w:rsidRPr="00C9082B">
              <w:rPr>
                <w:rFonts w:ascii="AcadNusx" w:hAnsi="AcadNusx"/>
                <w:b/>
                <w:lang w:val="fr-FR"/>
              </w:rPr>
              <w:t xml:space="preserve">      X</w:t>
            </w:r>
          </w:p>
        </w:tc>
        <w:tc>
          <w:tcPr>
            <w:tcW w:w="2335" w:type="dxa"/>
          </w:tcPr>
          <w:p w:rsidR="00C9082B" w:rsidRPr="00C9082B" w:rsidRDefault="00C9082B" w:rsidP="002A2766">
            <w:pPr>
              <w:spacing w:after="0" w:line="0" w:lineRule="atLeast"/>
              <w:jc w:val="both"/>
              <w:rPr>
                <w:rFonts w:ascii="AcadNusx" w:hAnsi="AcadNusx"/>
                <w:b/>
                <w:lang w:val="fr-FR"/>
              </w:rPr>
            </w:pPr>
            <w:r w:rsidRPr="00C9082B">
              <w:rPr>
                <w:rFonts w:ascii="AcadNusx" w:hAnsi="AcadNusx"/>
                <w:b/>
                <w:lang w:val="fr-FR"/>
              </w:rPr>
              <w:t xml:space="preserve">      </w:t>
            </w:r>
            <w:r w:rsidRPr="00C9082B">
              <w:rPr>
                <w:b/>
                <w:lang w:val="fr-FR"/>
              </w:rPr>
              <w:t>Y</w:t>
            </w:r>
            <w:r w:rsidRPr="00C9082B">
              <w:rPr>
                <w:rFonts w:ascii="AcadNusx" w:hAnsi="AcadNusx"/>
                <w:b/>
                <w:lang w:val="fr-FR"/>
              </w:rPr>
              <w:t xml:space="preserve">  YY</w:t>
            </w:r>
          </w:p>
        </w:tc>
        <w:tc>
          <w:tcPr>
            <w:tcW w:w="2363" w:type="dxa"/>
            <w:gridSpan w:val="2"/>
          </w:tcPr>
          <w:p w:rsidR="00C9082B" w:rsidRPr="00C9082B" w:rsidRDefault="00C9082B" w:rsidP="002A2766">
            <w:pPr>
              <w:spacing w:after="0" w:line="0" w:lineRule="atLeast"/>
              <w:jc w:val="both"/>
              <w:rPr>
                <w:rFonts w:ascii="AcadNusx" w:hAnsi="AcadNusx"/>
                <w:b/>
                <w:lang w:val="fr-FR"/>
              </w:rPr>
            </w:pPr>
            <w:r w:rsidRPr="00C9082B">
              <w:rPr>
                <w:rFonts w:ascii="AcadNusx" w:hAnsi="AcadNusx"/>
                <w:b/>
                <w:lang w:val="fr-FR"/>
              </w:rPr>
              <w:t xml:space="preserve">    </w:t>
            </w:r>
            <w:r w:rsidRPr="00C9082B">
              <w:rPr>
                <w:b/>
                <w:lang w:val="fr-FR"/>
              </w:rPr>
              <w:t>H</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lang w:val="en-US"/>
              </w:rPr>
            </w:pPr>
            <w:r w:rsidRPr="00C9082B">
              <w:rPr>
                <w:lang w:val="en-US"/>
              </w:rPr>
              <w:t xml:space="preserve">          BH-1</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479205.837</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4654493.965</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628.180</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rFonts w:ascii="LitNusx" w:hAnsi="LitNusx"/>
                <w:lang w:val="en-US"/>
              </w:rPr>
              <w:t xml:space="preserve">      </w:t>
            </w:r>
            <w:r w:rsidRPr="00C9082B">
              <w:rPr>
                <w:lang w:val="en-US"/>
              </w:rPr>
              <w:t>BH-2</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479200.271</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4654460.659</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633.072</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BH-3</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479217.164</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4654431.908</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627.564</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BH-4</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479195.670</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4654424.497</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625.962</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BH-5</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479190.795</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4654384.523</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625.546</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TP-1</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479176.932</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4654420.387</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625.393</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TP-2</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479210.928</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4654416.492</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626.239</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TP-3</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479190.057</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4654399.646</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625.896</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TP-4</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479190.057</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4654361.165</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625.500</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TP-5</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479194.522</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4654345.312</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625.178</w:t>
            </w:r>
          </w:p>
        </w:tc>
      </w:tr>
      <w:tr w:rsidR="00C9082B" w:rsidRPr="00C9082B" w:rsidTr="002A2766">
        <w:tblPrEx>
          <w:tblLook w:val="0400"/>
        </w:tblPrEx>
        <w:trPr>
          <w:jc w:val="center"/>
        </w:trPr>
        <w:tc>
          <w:tcPr>
            <w:tcW w:w="2350" w:type="dxa"/>
            <w:gridSpan w:val="2"/>
          </w:tcPr>
          <w:p w:rsidR="00C9082B" w:rsidRPr="00C9082B" w:rsidRDefault="00C9082B" w:rsidP="002A2766">
            <w:pPr>
              <w:spacing w:after="0" w:line="0" w:lineRule="atLeast"/>
              <w:jc w:val="both"/>
              <w:rPr>
                <w:rFonts w:ascii="LitNusx" w:hAnsi="LitNusx"/>
                <w:lang w:val="en-US"/>
              </w:rPr>
            </w:pPr>
            <w:r w:rsidRPr="00C9082B">
              <w:rPr>
                <w:lang w:val="en-US"/>
              </w:rPr>
              <w:t xml:space="preserve">          TP-6</w:t>
            </w:r>
          </w:p>
        </w:tc>
        <w:tc>
          <w:tcPr>
            <w:tcW w:w="2348"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479214.264</w:t>
            </w:r>
          </w:p>
        </w:tc>
        <w:tc>
          <w:tcPr>
            <w:tcW w:w="2348" w:type="dxa"/>
            <w:gridSpan w:val="2"/>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4654496.184</w:t>
            </w:r>
          </w:p>
        </w:tc>
        <w:tc>
          <w:tcPr>
            <w:tcW w:w="2350" w:type="dxa"/>
          </w:tcPr>
          <w:p w:rsidR="00C9082B" w:rsidRPr="00C9082B" w:rsidRDefault="00C9082B" w:rsidP="002A2766">
            <w:pPr>
              <w:spacing w:after="0" w:line="0" w:lineRule="atLeast"/>
              <w:jc w:val="center"/>
              <w:rPr>
                <w:rFonts w:ascii="LitNusx" w:hAnsi="LitNusx"/>
                <w:lang w:val="en-US"/>
              </w:rPr>
            </w:pPr>
            <w:r w:rsidRPr="00C9082B">
              <w:rPr>
                <w:rFonts w:ascii="LitNusx" w:hAnsi="LitNusx"/>
                <w:lang w:val="en-US"/>
              </w:rPr>
              <w:t>628.187</w:t>
            </w:r>
          </w:p>
        </w:tc>
      </w:tr>
    </w:tbl>
    <w:p w:rsidR="00C9082B" w:rsidRDefault="00C9082B" w:rsidP="00C9082B">
      <w:pPr>
        <w:spacing w:after="0" w:line="360" w:lineRule="auto"/>
        <w:ind w:firstLine="900"/>
        <w:jc w:val="both"/>
        <w:rPr>
          <w:rFonts w:ascii="LitNusx" w:hAnsi="LitNusx"/>
          <w:lang w:val="en-US"/>
        </w:rPr>
      </w:pPr>
    </w:p>
    <w:p w:rsidR="006F6102" w:rsidRPr="00C9082B" w:rsidRDefault="006F6102" w:rsidP="00C9082B">
      <w:pPr>
        <w:spacing w:after="0" w:line="360" w:lineRule="auto"/>
        <w:ind w:firstLine="900"/>
        <w:jc w:val="both"/>
        <w:rPr>
          <w:rFonts w:ascii="LitNusx" w:hAnsi="LitNusx"/>
          <w:lang w:val="en-US"/>
        </w:rPr>
      </w:pPr>
    </w:p>
    <w:p w:rsidR="00586B83" w:rsidRPr="00586B83" w:rsidRDefault="00586B83" w:rsidP="00586B83">
      <w:pPr>
        <w:jc w:val="center"/>
        <w:rPr>
          <w:rFonts w:ascii="AcadNusx" w:hAnsi="AcadNusx"/>
          <w:b/>
        </w:rPr>
      </w:pPr>
      <w:r w:rsidRPr="00586B83">
        <w:rPr>
          <w:rFonts w:ascii="AcadNusx" w:hAnsi="AcadNusx"/>
          <w:b/>
          <w:lang w:val="en-US"/>
        </w:rPr>
        <w:t xml:space="preserve">4. </w:t>
      </w:r>
      <w:r w:rsidRPr="00586B83">
        <w:rPr>
          <w:rFonts w:ascii="AcadNusx" w:hAnsi="AcadNusx"/>
          <w:b/>
        </w:rPr>
        <w:t>sainJinro geologia</w:t>
      </w:r>
    </w:p>
    <w:p w:rsidR="00586B83" w:rsidRPr="00586B83" w:rsidRDefault="00586B83" w:rsidP="00586B83">
      <w:pPr>
        <w:ind w:firstLine="567"/>
        <w:rPr>
          <w:rFonts w:ascii="AcadNusx" w:hAnsi="AcadNusx"/>
          <w:b/>
        </w:rPr>
      </w:pPr>
      <w:r w:rsidRPr="00586B83">
        <w:rPr>
          <w:rFonts w:ascii="AcadNusx" w:hAnsi="AcadNusx"/>
          <w:b/>
        </w:rPr>
        <w:t>dasaTaureba</w:t>
      </w:r>
    </w:p>
    <w:p w:rsidR="00586B83" w:rsidRPr="00586B83" w:rsidRDefault="00586B83" w:rsidP="00586B83">
      <w:pPr>
        <w:pStyle w:val="ListParagraph"/>
        <w:numPr>
          <w:ilvl w:val="1"/>
          <w:numId w:val="10"/>
        </w:numPr>
        <w:rPr>
          <w:rFonts w:ascii="AcadNusx" w:hAnsi="AcadNusx"/>
        </w:rPr>
      </w:pPr>
      <w:r w:rsidRPr="00586B83">
        <w:rPr>
          <w:rFonts w:ascii="AcadNusx" w:hAnsi="AcadNusx"/>
        </w:rPr>
        <w:t>Sesavali</w:t>
      </w:r>
    </w:p>
    <w:p w:rsidR="00586B83" w:rsidRPr="00586B83" w:rsidRDefault="00586B83" w:rsidP="00586B83">
      <w:pPr>
        <w:pStyle w:val="ListParagraph"/>
        <w:numPr>
          <w:ilvl w:val="1"/>
          <w:numId w:val="10"/>
        </w:numPr>
        <w:rPr>
          <w:rFonts w:ascii="AcadNusx" w:hAnsi="AcadNusx"/>
          <w:lang w:val="en-US"/>
        </w:rPr>
      </w:pPr>
      <w:r w:rsidRPr="00586B83">
        <w:rPr>
          <w:rFonts w:ascii="AcadNusx" w:hAnsi="AcadNusx"/>
          <w:lang w:val="en-US"/>
        </w:rPr>
        <w:t xml:space="preserve">teritoriis mokle fizikur-geografiuli da geologiur-hidrogeologiuri pirobebi </w:t>
      </w:r>
    </w:p>
    <w:p w:rsidR="00586B83" w:rsidRPr="00586B83" w:rsidRDefault="00586B83" w:rsidP="00586B83">
      <w:pPr>
        <w:pStyle w:val="ListParagraph"/>
        <w:numPr>
          <w:ilvl w:val="1"/>
          <w:numId w:val="10"/>
        </w:numPr>
        <w:rPr>
          <w:rFonts w:ascii="AcadNusx" w:hAnsi="AcadNusx"/>
        </w:rPr>
      </w:pPr>
      <w:r w:rsidRPr="00586B83">
        <w:rPr>
          <w:rFonts w:ascii="AcadNusx" w:hAnsi="AcadNusx"/>
        </w:rPr>
        <w:t>Tanamedrove geologiuri procesebi</w:t>
      </w:r>
    </w:p>
    <w:p w:rsidR="00586B83" w:rsidRPr="00586B83" w:rsidRDefault="00586B83" w:rsidP="00586B83">
      <w:pPr>
        <w:pStyle w:val="ListParagraph"/>
        <w:numPr>
          <w:ilvl w:val="1"/>
          <w:numId w:val="10"/>
        </w:numPr>
        <w:rPr>
          <w:rFonts w:ascii="AcadNusx" w:hAnsi="AcadNusx"/>
        </w:rPr>
      </w:pPr>
      <w:r w:rsidRPr="00586B83">
        <w:rPr>
          <w:rFonts w:ascii="AcadNusx" w:hAnsi="AcadNusx"/>
        </w:rPr>
        <w:t>daskvna</w:t>
      </w:r>
    </w:p>
    <w:p w:rsidR="00586B83" w:rsidRPr="00586B83" w:rsidRDefault="00586B83" w:rsidP="00586B83">
      <w:pPr>
        <w:ind w:left="426"/>
        <w:jc w:val="center"/>
        <w:rPr>
          <w:rFonts w:ascii="AcadNusx" w:hAnsi="AcadNusx"/>
          <w:b/>
        </w:rPr>
      </w:pPr>
      <w:r w:rsidRPr="00586B83">
        <w:rPr>
          <w:rFonts w:ascii="AcadNusx" w:hAnsi="AcadNusx"/>
          <w:b/>
        </w:rPr>
        <w:t>teqsturi danarTebi</w:t>
      </w:r>
    </w:p>
    <w:p w:rsidR="00586B83" w:rsidRPr="00586B83" w:rsidRDefault="00586B83" w:rsidP="00586B83">
      <w:pPr>
        <w:ind w:left="426"/>
        <w:rPr>
          <w:rFonts w:ascii="AcadNusx" w:hAnsi="AcadNusx"/>
        </w:rPr>
      </w:pPr>
      <w:r w:rsidRPr="00586B83">
        <w:rPr>
          <w:rFonts w:ascii="AcadNusx" w:hAnsi="AcadNusx"/>
        </w:rPr>
        <w:t xml:space="preserve"> gruntebis fizikur-meqanikuri maCveneblebis cxrili  - danarTi 1</w:t>
      </w:r>
    </w:p>
    <w:p w:rsidR="00586B83" w:rsidRPr="00586B83" w:rsidRDefault="00586B83" w:rsidP="00586B83">
      <w:pPr>
        <w:ind w:left="426"/>
        <w:rPr>
          <w:rFonts w:ascii="AcadNusx" w:hAnsi="AcadNusx"/>
          <w:lang w:val="en-US"/>
        </w:rPr>
      </w:pPr>
      <w:r w:rsidRPr="00586B83">
        <w:rPr>
          <w:rFonts w:ascii="AcadNusx" w:hAnsi="AcadNusx"/>
        </w:rPr>
        <w:t xml:space="preserve"> </w:t>
      </w:r>
      <w:r w:rsidRPr="00586B83">
        <w:rPr>
          <w:rFonts w:ascii="AcadNusx" w:hAnsi="AcadNusx"/>
          <w:lang w:val="en-US"/>
        </w:rPr>
        <w:t>WaburRilebis liTologiuri Wrilebi              - danarTi 2</w:t>
      </w:r>
    </w:p>
    <w:p w:rsidR="00586B83" w:rsidRPr="00586B83" w:rsidRDefault="00586B83" w:rsidP="00586B83">
      <w:pPr>
        <w:ind w:left="426"/>
        <w:rPr>
          <w:rFonts w:ascii="AcadNusx" w:hAnsi="AcadNusx"/>
          <w:lang w:val="en-US"/>
        </w:rPr>
      </w:pPr>
      <w:r w:rsidRPr="00586B83">
        <w:rPr>
          <w:rFonts w:ascii="AcadNusx" w:hAnsi="AcadNusx"/>
          <w:lang w:val="en-US"/>
        </w:rPr>
        <w:t xml:space="preserve"> wylis qimiuri da sanitaruli cxrili             - danarTi 3</w:t>
      </w:r>
    </w:p>
    <w:p w:rsidR="00586B83" w:rsidRPr="00586B83" w:rsidRDefault="00586B83" w:rsidP="00586B83">
      <w:pPr>
        <w:jc w:val="center"/>
        <w:rPr>
          <w:rFonts w:ascii="AcadNusx" w:hAnsi="AcadNusx"/>
          <w:b/>
          <w:lang w:val="en-US"/>
        </w:rPr>
      </w:pPr>
    </w:p>
    <w:p w:rsidR="00586B83" w:rsidRPr="00586B83" w:rsidRDefault="00586B83" w:rsidP="00586B83">
      <w:pPr>
        <w:jc w:val="center"/>
        <w:rPr>
          <w:rFonts w:ascii="AcadNusx" w:hAnsi="AcadNusx"/>
          <w:b/>
          <w:lang w:val="en-US"/>
        </w:rPr>
      </w:pPr>
      <w:r w:rsidRPr="00586B83">
        <w:rPr>
          <w:rFonts w:ascii="AcadNusx" w:hAnsi="AcadNusx"/>
          <w:b/>
          <w:lang w:val="en-US"/>
        </w:rPr>
        <w:t>grafikuli danarTebi</w:t>
      </w:r>
    </w:p>
    <w:p w:rsidR="00586B83" w:rsidRPr="00586B83" w:rsidRDefault="00586B83" w:rsidP="00586B83">
      <w:pPr>
        <w:ind w:left="426"/>
        <w:rPr>
          <w:rFonts w:ascii="AcadNusx" w:hAnsi="AcadNusx"/>
          <w:lang w:val="en-US"/>
        </w:rPr>
      </w:pPr>
      <w:r w:rsidRPr="00586B83">
        <w:rPr>
          <w:rFonts w:ascii="AcadNusx" w:hAnsi="AcadNusx"/>
          <w:lang w:val="en-US"/>
        </w:rPr>
        <w:t xml:space="preserve">bodorna hesis ganlagebis teritoriis topo gegma m.1:1000    -  naxazi 1 </w:t>
      </w:r>
    </w:p>
    <w:p w:rsidR="00586B83" w:rsidRPr="00586B83" w:rsidRDefault="00586B83" w:rsidP="00586B83">
      <w:pPr>
        <w:ind w:left="426"/>
        <w:rPr>
          <w:rFonts w:ascii="AcadNusx" w:hAnsi="AcadNusx"/>
          <w:lang w:val="en-US"/>
        </w:rPr>
      </w:pPr>
      <w:r w:rsidRPr="00586B83">
        <w:rPr>
          <w:rFonts w:ascii="AcadNusx" w:hAnsi="AcadNusx"/>
          <w:lang w:val="en-US"/>
        </w:rPr>
        <w:t>liTologiuri Wrili hidrosistemis ganlagebis  gaswvriv 1-1  -  naxazi 2</w:t>
      </w:r>
    </w:p>
    <w:p w:rsidR="00586B83" w:rsidRPr="00586B83" w:rsidRDefault="00586B83" w:rsidP="00586B83">
      <w:pPr>
        <w:rPr>
          <w:rFonts w:ascii="AcadNusx" w:hAnsi="AcadNusx"/>
          <w:lang w:val="en-US"/>
        </w:rPr>
      </w:pPr>
    </w:p>
    <w:p w:rsidR="00586B83" w:rsidRPr="00586B83" w:rsidRDefault="00586B83" w:rsidP="00586B83">
      <w:pPr>
        <w:tabs>
          <w:tab w:val="left" w:pos="1913"/>
        </w:tabs>
        <w:rPr>
          <w:rFonts w:ascii="LitNusx" w:hAnsi="LitNusx"/>
          <w:lang w:val="en-US"/>
        </w:rPr>
      </w:pPr>
      <w:r w:rsidRPr="00586B83">
        <w:rPr>
          <w:rFonts w:ascii="LitNusx" w:hAnsi="LitNusx"/>
          <w:lang w:val="en-US"/>
        </w:rPr>
        <w:tab/>
      </w:r>
    </w:p>
    <w:p w:rsidR="00586B83" w:rsidRPr="00586B83" w:rsidRDefault="00586B83" w:rsidP="00586B83">
      <w:pPr>
        <w:rPr>
          <w:rFonts w:ascii="LitNusx" w:hAnsi="LitNusx"/>
          <w:lang w:val="en-US"/>
        </w:rPr>
      </w:pPr>
      <w:r w:rsidRPr="00586B83">
        <w:rPr>
          <w:rFonts w:ascii="LitNusx" w:hAnsi="LitNusx"/>
          <w:lang w:val="en-US"/>
        </w:rPr>
        <w:br w:type="page"/>
      </w:r>
    </w:p>
    <w:p w:rsidR="00586B83" w:rsidRPr="00586B83" w:rsidRDefault="00586B83" w:rsidP="00586B83">
      <w:pPr>
        <w:tabs>
          <w:tab w:val="left" w:pos="1913"/>
        </w:tabs>
        <w:spacing w:after="0" w:line="360" w:lineRule="auto"/>
        <w:jc w:val="center"/>
        <w:rPr>
          <w:rFonts w:ascii="AcadNusx" w:hAnsi="AcadNusx"/>
          <w:b/>
          <w:lang w:val="en-US"/>
        </w:rPr>
      </w:pPr>
      <w:r w:rsidRPr="00586B83">
        <w:rPr>
          <w:rFonts w:ascii="AcadNusx" w:hAnsi="AcadNusx"/>
          <w:b/>
          <w:lang w:val="en-US"/>
        </w:rPr>
        <w:lastRenderedPageBreak/>
        <w:t>4.1. Sesavali</w:t>
      </w:r>
    </w:p>
    <w:p w:rsidR="00586B83" w:rsidRPr="00586B83" w:rsidRDefault="00586B83" w:rsidP="00586B83">
      <w:pPr>
        <w:tabs>
          <w:tab w:val="left" w:pos="1913"/>
        </w:tabs>
        <w:spacing w:after="0" w:line="360" w:lineRule="auto"/>
        <w:jc w:val="center"/>
        <w:rPr>
          <w:rFonts w:ascii="AcadNusx" w:hAnsi="AcadNusx"/>
          <w:b/>
          <w:lang w:val="en-US"/>
        </w:rPr>
      </w:pP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winamdebare sainJinro-geologiuri daskvna Sedgenilia 2017 wlis Teberval-martis TveebSi Catarebuli kvlevebis safuZvelze da gaTvaliswinebulia bodorna hesis muSa proeqtis dasasabuTeblad.</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hidrosistemis kvanZebi moicaven bodornas sabufero auzis kaSxlis da misi qveda biefis teritorias 624-633m niSnulebs Soris.</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2016 wlis agvisto-seqtemberSi hidrosistemis ganlagebis teritoriaze Catarebuli iqna detaluri sainJinro-geologiuri kvlevebi Sps `hidroinJineria~-s mier, WaburRilebisa da Surfebis gayvaniT, saTanado sacdeli samuSaoebis CtarebiT da laboratoriuli kvlevebiT.</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Sesrulebuli kvlevebis safuZvelze Sedgenilia sainJinro-geologiuri daskvna (avtori inJiner-geologi e. kacaZe).</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winamdebare daskvnaSi, garda 2017 wels Catarebuli kvlevebisa, maqsimalurad gamoyenebulia aRniSnuli daskvnis masalebi, aseve saproeqto ubanze da mis mimdebare teritoriebis Sesaxeb arsebuli fonduri masalebi.</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seismuri saSiSroebis rukis danarTSi, sofeli bodorna, CamonaTvalTa siaSi rigiT 2107-ia. igi Sedis mcxeTa-mTianeTis mxareSi, duSeTis municipalitetSi da WonqaZis Temis sakrebuloSi.</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teritoriis uganzomilebo koeficienti 0.18-s Seadgens da</w:t>
      </w:r>
      <w:r w:rsidRPr="00586B83">
        <w:rPr>
          <w:rFonts w:ascii="LitNusx" w:hAnsi="LitNusx"/>
          <w:sz w:val="28"/>
          <w:szCs w:val="28"/>
          <w:lang w:val="en-US"/>
        </w:rPr>
        <w:t xml:space="preserve"> </w:t>
      </w:r>
      <w:r w:rsidRPr="00586B83">
        <w:rPr>
          <w:rFonts w:ascii="Times New Roman" w:hAnsi="Times New Roman" w:cs="Times New Roman"/>
          <w:sz w:val="28"/>
          <w:szCs w:val="28"/>
          <w:lang w:val="en-US"/>
        </w:rPr>
        <w:t xml:space="preserve">MSK 64 </w:t>
      </w:r>
      <w:r w:rsidRPr="00586B83">
        <w:rPr>
          <w:rFonts w:ascii="AcadNusx" w:hAnsi="AcadNusx"/>
          <w:lang w:val="en-US"/>
        </w:rPr>
        <w:t>skaliT ganTavsebulia 8-balian zonaSi.</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pn01.05-08-is (samSeneblo klomatologia) cxrili 20-is Tanaxmad niadagis sezonuri gayinvis normatiuli siRrmeebia:</w:t>
      </w:r>
    </w:p>
    <w:p w:rsidR="00586B83" w:rsidRPr="00586B83" w:rsidRDefault="00586B83" w:rsidP="00586B83">
      <w:pPr>
        <w:pStyle w:val="ListParagraph"/>
        <w:numPr>
          <w:ilvl w:val="0"/>
          <w:numId w:val="7"/>
        </w:numPr>
        <w:tabs>
          <w:tab w:val="left" w:pos="1913"/>
        </w:tabs>
        <w:spacing w:after="0" w:line="360" w:lineRule="auto"/>
        <w:jc w:val="both"/>
        <w:rPr>
          <w:rFonts w:ascii="AcadNusx" w:hAnsi="AcadNusx"/>
        </w:rPr>
      </w:pPr>
      <w:r w:rsidRPr="00586B83">
        <w:rPr>
          <w:rFonts w:ascii="AcadNusx" w:hAnsi="AcadNusx"/>
        </w:rPr>
        <w:t>Tixa-TixnarisaTvis – 43sm;</w:t>
      </w:r>
    </w:p>
    <w:p w:rsidR="00586B83" w:rsidRPr="00586B83" w:rsidRDefault="00586B83" w:rsidP="00586B83">
      <w:pPr>
        <w:pStyle w:val="ListParagraph"/>
        <w:numPr>
          <w:ilvl w:val="0"/>
          <w:numId w:val="7"/>
        </w:numPr>
        <w:tabs>
          <w:tab w:val="left" w:pos="1913"/>
        </w:tabs>
        <w:spacing w:after="0" w:line="360" w:lineRule="auto"/>
        <w:jc w:val="both"/>
        <w:rPr>
          <w:rFonts w:ascii="AcadNusx" w:hAnsi="AcadNusx"/>
        </w:rPr>
      </w:pPr>
      <w:r w:rsidRPr="00586B83">
        <w:rPr>
          <w:rFonts w:ascii="AcadNusx" w:hAnsi="AcadNusx"/>
        </w:rPr>
        <w:t>wvrili da mtvrisebri qviSisa da miwaqviSisaTvis (qviSnarebisaTvis) - 52sm;</w:t>
      </w:r>
    </w:p>
    <w:p w:rsidR="00586B83" w:rsidRPr="00586B83" w:rsidRDefault="00586B83" w:rsidP="00586B83">
      <w:pPr>
        <w:pStyle w:val="ListParagraph"/>
        <w:numPr>
          <w:ilvl w:val="0"/>
          <w:numId w:val="7"/>
        </w:numPr>
        <w:tabs>
          <w:tab w:val="left" w:pos="1913"/>
        </w:tabs>
        <w:spacing w:after="0" w:line="360" w:lineRule="auto"/>
        <w:jc w:val="both"/>
        <w:rPr>
          <w:rFonts w:ascii="AcadNusx" w:hAnsi="AcadNusx"/>
          <w:lang w:val="en-US"/>
        </w:rPr>
      </w:pPr>
      <w:r w:rsidRPr="00586B83">
        <w:rPr>
          <w:rFonts w:ascii="AcadNusx" w:hAnsi="AcadNusx"/>
          <w:lang w:val="en-US"/>
        </w:rPr>
        <w:t>msxvili da saSualo simsxvilis xreSirebri qviSebisaTvis – 56sm;</w:t>
      </w:r>
    </w:p>
    <w:p w:rsidR="00586B83" w:rsidRPr="00586B83" w:rsidRDefault="00586B83" w:rsidP="00586B83">
      <w:pPr>
        <w:pStyle w:val="ListParagraph"/>
        <w:numPr>
          <w:ilvl w:val="0"/>
          <w:numId w:val="7"/>
        </w:numPr>
        <w:tabs>
          <w:tab w:val="left" w:pos="1913"/>
        </w:tabs>
        <w:spacing w:after="0" w:line="360" w:lineRule="auto"/>
        <w:jc w:val="both"/>
        <w:rPr>
          <w:rFonts w:ascii="AcadNusx" w:hAnsi="AcadNusx"/>
        </w:rPr>
      </w:pPr>
      <w:r w:rsidRPr="00586B83">
        <w:rPr>
          <w:rFonts w:ascii="AcadNusx" w:hAnsi="AcadNusx"/>
        </w:rPr>
        <w:t>msxvilmonatexovani gruntebisaTvis – 64sm.</w:t>
      </w:r>
    </w:p>
    <w:p w:rsidR="00586B83" w:rsidRPr="00586B83" w:rsidRDefault="00586B83" w:rsidP="00586B83">
      <w:pPr>
        <w:tabs>
          <w:tab w:val="left" w:pos="1913"/>
        </w:tabs>
        <w:spacing w:after="0" w:line="360" w:lineRule="auto"/>
        <w:ind w:firstLine="567"/>
        <w:jc w:val="both"/>
        <w:rPr>
          <w:rFonts w:ascii="AcadNusx" w:hAnsi="AcadNusx"/>
          <w:lang w:val="en-US"/>
        </w:rPr>
      </w:pPr>
      <w:r w:rsidRPr="00586B83">
        <w:rPr>
          <w:rFonts w:ascii="AcadNusx" w:hAnsi="AcadNusx"/>
          <w:lang w:val="en-US"/>
        </w:rPr>
        <w:t>1.02.07-87 krebulis danarTi 10-is Tanxmad, gamokvleuli teritoria sainJinro-geologiuri pirobebis sirTuliT miekuTvneba I, ararTul kategorias.</w:t>
      </w:r>
    </w:p>
    <w:p w:rsidR="00586B83" w:rsidRPr="00586B83" w:rsidRDefault="00586B83" w:rsidP="00586B83">
      <w:pPr>
        <w:tabs>
          <w:tab w:val="left" w:pos="1913"/>
        </w:tabs>
        <w:spacing w:after="0"/>
        <w:jc w:val="center"/>
        <w:rPr>
          <w:rFonts w:ascii="LitNusx" w:hAnsi="LitNusx"/>
          <w:b/>
          <w:sz w:val="28"/>
          <w:szCs w:val="28"/>
          <w:lang w:val="en-US"/>
        </w:rPr>
      </w:pPr>
    </w:p>
    <w:p w:rsidR="00586B83" w:rsidRDefault="00586B83" w:rsidP="00586B83">
      <w:pPr>
        <w:tabs>
          <w:tab w:val="left" w:pos="1913"/>
        </w:tabs>
        <w:spacing w:after="0"/>
        <w:jc w:val="center"/>
        <w:rPr>
          <w:rFonts w:ascii="LitNusx" w:hAnsi="LitNusx"/>
          <w:b/>
          <w:sz w:val="28"/>
          <w:szCs w:val="28"/>
          <w:lang w:val="en-US"/>
        </w:rPr>
      </w:pPr>
    </w:p>
    <w:p w:rsidR="00586B83" w:rsidRDefault="00586B83" w:rsidP="00586B83">
      <w:pPr>
        <w:tabs>
          <w:tab w:val="left" w:pos="1913"/>
        </w:tabs>
        <w:spacing w:after="0"/>
        <w:jc w:val="center"/>
        <w:rPr>
          <w:rFonts w:ascii="LitNusx" w:hAnsi="LitNusx"/>
          <w:b/>
          <w:sz w:val="28"/>
          <w:szCs w:val="28"/>
          <w:lang w:val="en-US"/>
        </w:rPr>
      </w:pPr>
    </w:p>
    <w:p w:rsidR="00586B83" w:rsidRDefault="00586B83" w:rsidP="00586B83">
      <w:pPr>
        <w:tabs>
          <w:tab w:val="left" w:pos="1913"/>
        </w:tabs>
        <w:spacing w:after="0"/>
        <w:jc w:val="center"/>
        <w:rPr>
          <w:rFonts w:ascii="LitNusx" w:hAnsi="LitNusx"/>
          <w:b/>
          <w:sz w:val="28"/>
          <w:szCs w:val="28"/>
          <w:lang w:val="en-US"/>
        </w:rPr>
      </w:pPr>
    </w:p>
    <w:p w:rsidR="00586B83" w:rsidRPr="00586B83" w:rsidRDefault="00586B83" w:rsidP="00586B83">
      <w:pPr>
        <w:tabs>
          <w:tab w:val="left" w:pos="1913"/>
        </w:tabs>
        <w:spacing w:after="0"/>
        <w:jc w:val="center"/>
        <w:rPr>
          <w:rFonts w:ascii="LitNusx" w:hAnsi="LitNusx"/>
          <w:b/>
          <w:sz w:val="28"/>
          <w:szCs w:val="28"/>
          <w:lang w:val="en-US"/>
        </w:rPr>
      </w:pPr>
    </w:p>
    <w:p w:rsidR="00586B83" w:rsidRPr="006F6102" w:rsidRDefault="00586B83" w:rsidP="006F6102">
      <w:pPr>
        <w:tabs>
          <w:tab w:val="left" w:pos="1913"/>
        </w:tabs>
        <w:spacing w:after="0" w:line="360" w:lineRule="auto"/>
        <w:jc w:val="center"/>
        <w:rPr>
          <w:rFonts w:ascii="AcadNusx" w:hAnsi="AcadNusx"/>
          <w:b/>
          <w:lang w:val="en-US"/>
        </w:rPr>
      </w:pPr>
      <w:r w:rsidRPr="006F6102">
        <w:rPr>
          <w:rFonts w:ascii="AcadNusx" w:hAnsi="AcadNusx"/>
          <w:b/>
          <w:lang w:val="en-US"/>
        </w:rPr>
        <w:lastRenderedPageBreak/>
        <w:t>4.2</w:t>
      </w:r>
      <w:r w:rsidRPr="006F6102">
        <w:rPr>
          <w:rFonts w:ascii="AcadNusx" w:hAnsi="AcadNusx"/>
          <w:lang w:val="en-US"/>
        </w:rPr>
        <w:t xml:space="preserve">. </w:t>
      </w:r>
      <w:r w:rsidRPr="006F6102">
        <w:rPr>
          <w:rFonts w:ascii="AcadNusx" w:hAnsi="AcadNusx"/>
          <w:b/>
          <w:lang w:val="en-US"/>
        </w:rPr>
        <w:t xml:space="preserve">teritoriis mokle fizikur-geografiuli da </w:t>
      </w:r>
    </w:p>
    <w:p w:rsidR="00586B83" w:rsidRPr="006F6102" w:rsidRDefault="00586B83" w:rsidP="006F6102">
      <w:pPr>
        <w:tabs>
          <w:tab w:val="left" w:pos="1913"/>
        </w:tabs>
        <w:spacing w:after="0" w:line="360" w:lineRule="auto"/>
        <w:jc w:val="center"/>
        <w:rPr>
          <w:rFonts w:ascii="AcadNusx" w:hAnsi="AcadNusx"/>
          <w:b/>
          <w:lang w:val="en-US"/>
        </w:rPr>
      </w:pPr>
      <w:r w:rsidRPr="006F6102">
        <w:rPr>
          <w:rFonts w:ascii="AcadNusx" w:hAnsi="AcadNusx"/>
          <w:b/>
          <w:lang w:val="en-US"/>
        </w:rPr>
        <w:t>geologiur-hidrogeologiuri pirobebi</w:t>
      </w:r>
    </w:p>
    <w:p w:rsidR="00586B83" w:rsidRPr="006F6102" w:rsidRDefault="00586B83" w:rsidP="006F6102">
      <w:pPr>
        <w:tabs>
          <w:tab w:val="left" w:pos="1913"/>
        </w:tabs>
        <w:spacing w:after="0" w:line="360" w:lineRule="auto"/>
        <w:jc w:val="center"/>
        <w:rPr>
          <w:rFonts w:ascii="AcadNusx" w:hAnsi="AcadNusx"/>
          <w:lang w:val="en-US"/>
        </w:rPr>
      </w:pP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 xml:space="preserve">saproeqto teritoria mdebareobs q. Tbilisidan 50 km manZilze da dakavSirebulia masTan asfaltirebuli saavtomobilo gziT. sabufero auzi da kaSxali ganlagebulia aragvis xeobaSi, mdinaris marjvena napiris terasaze, romlis absoluturi niSnulebi 625-633 m-s Soris meryeobs. arsebuli kaSxlis qimi bunebriv reliefTan SedarebiT amaRlebulia 8 m-iT. </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saqarTvelos teritoriis klimatur tipebad dayofis rukiT bodorna miekuTvneba zomierad tenian subtropikuli klimatis olqs da xasiaTdeba zomierad teniani klimatiT, zomierad civi zamTriT da xangrZlivi Tbili zafxuliT, naleqebis ori minimumiT weliwadSi.</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AcadNusx" w:hAnsi="AcadNusx"/>
          <w:lang w:val="en-US"/>
        </w:rPr>
        <w:t>naleqebis wliuri raodenoba 739 mm-s Seadgens. saSualo wliuri temperaturaa</w:t>
      </w:r>
      <w:r w:rsidRPr="006F6102">
        <w:rPr>
          <w:rFonts w:ascii="LitNusx" w:hAnsi="LitNusx"/>
          <w:lang w:val="en-US"/>
        </w:rPr>
        <w:t xml:space="preserve"> 9.7</w:t>
      </w:r>
      <w:r w:rsidRPr="006F6102">
        <w:rPr>
          <w:rFonts w:ascii="LitNusx" w:hAnsi="LitNusx"/>
          <w:vertAlign w:val="superscript"/>
          <w:lang w:val="en-US"/>
        </w:rPr>
        <w:t>0</w:t>
      </w:r>
      <w:r w:rsidRPr="006F6102">
        <w:rPr>
          <w:rFonts w:ascii="Times New Roman" w:hAnsi="Times New Roman" w:cs="Times New Roman"/>
          <w:lang w:val="en-US"/>
        </w:rPr>
        <w:t>C</w:t>
      </w:r>
      <w:r w:rsidRPr="006F6102">
        <w:rPr>
          <w:rFonts w:ascii="LitNusx" w:hAnsi="LitNusx"/>
          <w:lang w:val="en-US"/>
        </w:rPr>
        <w:t xml:space="preserve">. </w:t>
      </w:r>
      <w:r w:rsidRPr="006F6102">
        <w:rPr>
          <w:rFonts w:ascii="AcadNusx" w:hAnsi="AcadNusx"/>
          <w:lang w:val="en-US"/>
        </w:rPr>
        <w:t>absolituri minimumia</w:t>
      </w:r>
      <w:r w:rsidRPr="006F6102">
        <w:rPr>
          <w:rFonts w:ascii="LitNusx" w:hAnsi="LitNusx"/>
          <w:lang w:val="en-US"/>
        </w:rPr>
        <w:t xml:space="preserve"> – 26</w:t>
      </w:r>
      <w:r w:rsidRPr="006F6102">
        <w:rPr>
          <w:rFonts w:ascii="LitNusx" w:hAnsi="LitNusx"/>
          <w:vertAlign w:val="superscript"/>
          <w:lang w:val="en-US"/>
        </w:rPr>
        <w:t>0</w:t>
      </w:r>
      <w:r w:rsidRPr="006F6102">
        <w:rPr>
          <w:rFonts w:ascii="Times New Roman" w:hAnsi="Times New Roman" w:cs="Times New Roman"/>
          <w:lang w:val="en-US"/>
        </w:rPr>
        <w:t>C</w:t>
      </w:r>
      <w:r w:rsidRPr="006F6102">
        <w:rPr>
          <w:rFonts w:ascii="LitNusx" w:hAnsi="LitNusx"/>
          <w:lang w:val="en-US"/>
        </w:rPr>
        <w:t xml:space="preserve">, </w:t>
      </w:r>
      <w:r w:rsidRPr="006F6102">
        <w:rPr>
          <w:rFonts w:ascii="AcadNusx" w:hAnsi="AcadNusx"/>
          <w:lang w:val="en-US"/>
        </w:rPr>
        <w:t>xolo absoliuri maqsimumi</w:t>
      </w:r>
      <w:r w:rsidRPr="006F6102">
        <w:rPr>
          <w:rFonts w:ascii="LitNusx" w:hAnsi="LitNusx"/>
          <w:lang w:val="en-US"/>
        </w:rPr>
        <w:t xml:space="preserve"> +42</w:t>
      </w:r>
      <w:r w:rsidRPr="006F6102">
        <w:rPr>
          <w:rFonts w:ascii="LitNusx" w:hAnsi="LitNusx"/>
          <w:vertAlign w:val="superscript"/>
          <w:lang w:val="en-US"/>
        </w:rPr>
        <w:t>0</w:t>
      </w:r>
      <w:r w:rsidRPr="006F6102">
        <w:rPr>
          <w:rFonts w:ascii="Times New Roman" w:hAnsi="Times New Roman" w:cs="Times New Roman"/>
          <w:lang w:val="en-US"/>
        </w:rPr>
        <w:t>C</w:t>
      </w:r>
      <w:r w:rsidRPr="006F6102">
        <w:rPr>
          <w:rFonts w:ascii="LitNusx" w:hAnsi="LitNusx"/>
          <w:lang w:val="en-US"/>
        </w:rPr>
        <w: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wylis mTavar arterias warmoadgens md. aragvi Tavisi ormxrivi SenakadeniT. romlebic uxvi naleqebis periodSi xasiaTdebian RvarcofebiT. ferdobebis gelogiuri agebulebidan gamomdinare, romlebic ZiriTadad warmodgenili arian TixebiT, konglomeratebiT da qviSaqvebiT – mudmivi da periodulad moqmedi xevebi intensiurad anviTareben siRrmul da gverdiT erozias mkveTrad daxril ferdobebze, CamoaqvT didi raodenobiT myari masala, romelic SemdgomSi ileqeba aragvis terasebze aluviuri safaris saxiT. Sesabamisad saproeqto ubanze, Rrma burRvis monacemebiT, aluviuri gruntebis simZlavre 100 m-s aRwevs.</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rac Seexeba md. aragvis myar natans – igi Jinvalis wyalsacavis Seqmnis Semdeg mniSvnelovnad Semcirda da misi moculoba weliwadSi 82 tonas Seadgens.</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teqtonikurad saproeqto teritoria Sedis saqarTvelos beltis aRmosavleTi daZirvis molasuri zonis, muxran-tirifonis qvezonaSi, romelic moicavs farTobs Jinvalis wyalsacavidan samxreTiT mcxeTis antiklinamde.</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teritoriis geologiur agebulebaSi monawileoben kontinentaluri zedasarmatuli asakis molasuri naleqebi, e.w. duSeTis wyebis Tixebi, romlebSic aRiniSneba qviSaqvebis iSviaTi Sreebi, aseve konglomeratebiT. es qanebi SiSvldebian saavtomobilo gzis gaswvriv ferdobebze, xevebSi da borcvebze. wyebis simZlavre 2000 m-s aRwevs.</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 xml:space="preserve">saqarTvelos teritoriis hidrogeologiuri daraionebis rukiT, saproeqto teritoria Sedis saqarTvelos beltis arteziuli auzis olqis farglebSi da </w:t>
      </w:r>
      <w:r w:rsidRPr="006F6102">
        <w:rPr>
          <w:rFonts w:ascii="AcadNusx" w:hAnsi="AcadNusx"/>
          <w:lang w:val="en-US"/>
        </w:rPr>
        <w:lastRenderedPageBreak/>
        <w:t>miekuTvneba qarTlis arteziuli auzis forovani, napralovani da napralovan-karstuli wyalwneviani sistemebis gavrcelebis raions.</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duSeTis wyebis Tixebi da konglomeratebi xasiaTdebian mcire wyalSemcvelobiT. wyaroebis debiti 0.5 l/wm-s ar aRemateba. wylebi sustad mineralizebulia. (1g/l-mde). isini miekuTvnebian hidrokarbonatul-sulfatur-kalciumiani wylebis tips. wylis temperatura 9-12</w:t>
      </w:r>
      <w:r w:rsidRPr="006F6102">
        <w:rPr>
          <w:rFonts w:ascii="AcadNusx" w:hAnsi="AcadNusx"/>
          <w:vertAlign w:val="superscript"/>
          <w:lang w:val="en-US"/>
        </w:rPr>
        <w:t>0</w:t>
      </w:r>
      <w:r w:rsidRPr="006F6102">
        <w:rPr>
          <w:rFonts w:ascii="AcadNusx" w:hAnsi="AcadNusx"/>
          <w:lang w:val="en-US"/>
        </w:rPr>
        <w:t>-is farglebSia, zomierad xistia (7.8-8.7</w:t>
      </w:r>
      <w:r w:rsidRPr="006F6102">
        <w:rPr>
          <w:rFonts w:ascii="AcadNusx" w:hAnsi="AcadNusx"/>
          <w:vertAlign w:val="superscript"/>
          <w:lang w:val="en-US"/>
        </w:rPr>
        <w:t>0</w:t>
      </w:r>
      <w:r w:rsidRPr="006F6102">
        <w:rPr>
          <w:rFonts w:ascii="AcadNusx" w:hAnsi="AcadNusx"/>
          <w:lang w:val="en-US"/>
        </w:rPr>
        <w:t>), Tavisufali wyalbad-ionebis raodenoba</w:t>
      </w:r>
      <w:r w:rsidRPr="006F6102">
        <w:rPr>
          <w:rFonts w:ascii="LitNusx" w:hAnsi="LitNusx"/>
          <w:lang w:val="en-US"/>
        </w:rPr>
        <w:t xml:space="preserve"> (</w:t>
      </w:r>
      <w:r w:rsidRPr="006F6102">
        <w:rPr>
          <w:rFonts w:ascii="Times New Roman" w:hAnsi="Times New Roman" w:cs="Times New Roman"/>
          <w:lang w:val="en-US"/>
        </w:rPr>
        <w:t>PH</w:t>
      </w:r>
      <w:r w:rsidRPr="006F6102">
        <w:rPr>
          <w:rFonts w:ascii="LitNusx" w:hAnsi="LitNusx"/>
          <w:lang w:val="en-US"/>
        </w:rPr>
        <w:t xml:space="preserve">) </w:t>
      </w:r>
      <w:r w:rsidRPr="006F6102">
        <w:rPr>
          <w:rFonts w:ascii="AcadNusx" w:hAnsi="AcadNusx"/>
          <w:lang w:val="en-US"/>
        </w:rPr>
        <w:t>Seadgens 7-s, xolo Jangvadoba 3.6mg/l. wyali ar xasiaTdeba arc erTi saxis agresiulobiT metalis da betonis mimarT.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sainJinro-geologiuri TvalsazrisiT bodorna hesis ganlagebis ubani Sedis saqarTvelos beltis aRmosavleT daZirvis olqis mtkvris da alaznis velebis meoTxeuli fxvieri da plastikuri aluviuri-proluviuri warmonaqmnebis gavrcelebis raionis bazaleTis platos kenWnaris, Tixebis, Tixnarebis da liosismagvari gruntebis gavrcelebis qveraionSi.</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ferdobebze gaSiSvlebuli duSeTis wyebis qviSaqvebis iSiaTi SuaSreebiT Tixebi da konglomeratebi advilad emorCilebian eroziul procesebs, fizikur da qimiur gamofitvas, rac dasabams aZlevs Tanamedrove geologiuri procesebis gaaqtiurebas. am procesebidan aRsaniSnavia: Svavebi, mewyrebi, qvaTacvena, Camongreva-Camoqcevebi, xevebis xazuri da gverdiTi erozia, Rvarcofebi. am ukanaskneliT naSali grunti uxvad Camoizideba aragvis xeobaSi da akumurideba mis terasebze. Senakadebi terasaze gamosvlis midamoebSi qmnian mZlavr gamozidvis konusebs, romlebic liTologiurad warmodgenili arian Tixa-TixnariT, uxeSmarcvlovani qviSiT, riynariT (konglomeratebis daSlis produqti) RorRiT da xvinWiT.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petrografiulad monatexovani grunti umetesad danaleqi qanebiT, xolo iSiaTad vulkanuriTaa warmodgenili.</w:t>
      </w:r>
    </w:p>
    <w:p w:rsidR="00586B83" w:rsidRPr="006F6102" w:rsidRDefault="00586B83" w:rsidP="006F6102">
      <w:pPr>
        <w:tabs>
          <w:tab w:val="left" w:pos="1913"/>
        </w:tabs>
        <w:spacing w:after="0" w:line="360" w:lineRule="auto"/>
        <w:jc w:val="center"/>
        <w:rPr>
          <w:rFonts w:ascii="LitNusx" w:hAnsi="LitNusx"/>
          <w:b/>
          <w:lang w:val="en-US"/>
        </w:rPr>
      </w:pPr>
    </w:p>
    <w:p w:rsidR="00586B83" w:rsidRPr="006F6102" w:rsidRDefault="006F6102" w:rsidP="006F6102">
      <w:pPr>
        <w:tabs>
          <w:tab w:val="left" w:pos="1913"/>
        </w:tabs>
        <w:spacing w:after="0" w:line="360" w:lineRule="auto"/>
        <w:jc w:val="center"/>
        <w:rPr>
          <w:rFonts w:ascii="AcadNusx" w:hAnsi="AcadNusx"/>
          <w:b/>
          <w:lang w:val="en-US"/>
        </w:rPr>
      </w:pPr>
      <w:r>
        <w:rPr>
          <w:rFonts w:ascii="AcadNusx" w:hAnsi="AcadNusx"/>
          <w:b/>
          <w:lang w:val="en-US"/>
        </w:rPr>
        <w:t>4.</w:t>
      </w:r>
      <w:r w:rsidR="00586B83" w:rsidRPr="006F6102">
        <w:rPr>
          <w:rFonts w:ascii="AcadNusx" w:hAnsi="AcadNusx"/>
          <w:b/>
          <w:lang w:val="en-US"/>
        </w:rPr>
        <w:t>3. specialuri nawili</w:t>
      </w:r>
    </w:p>
    <w:p w:rsidR="00586B83" w:rsidRPr="006F6102" w:rsidRDefault="00586B83" w:rsidP="006F6102">
      <w:pPr>
        <w:tabs>
          <w:tab w:val="left" w:pos="1913"/>
        </w:tabs>
        <w:spacing w:after="0" w:line="360" w:lineRule="auto"/>
        <w:jc w:val="center"/>
        <w:rPr>
          <w:rFonts w:ascii="AcadNusx" w:hAnsi="AcadNusx"/>
          <w:b/>
          <w:lang w:val="en-US"/>
        </w:rPr>
      </w:pP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saproeqto hidrosistemis  ganlagebis ubani warmoadgens md. aragvis marjvena napiris terasas 625-633 m niSnulebs Soris. mas samkuTxedis forma aqvs, romlis fuZe mdebareobs CrdiloeTiT, kaSxlis gaswvriv, xolo wvero mimarTulia samxreTisaken.</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 xml:space="preserve">samkuTxa teritoria CrdiloeTidan Semofarglulia sabufero auziT. aRmosavleTidan md. aragviT, xolo dasavleTidan da samxreTidan – aragvis totiT. teritoriaze moxvedra SesaZlebelia mxolod kaSxliT. </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niSnulebis sxvaoba qveda biefsa da kaSxlis qims Soris 8 m-s Seadgens. kaSxali agebulia adgilze mopovebuli gruntiT.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lastRenderedPageBreak/>
        <w:t>2016 wels proeqtis dasasabuTeblad Catarebuli iqna sakmaod didi moculobis sainJinro-geologiuri kvlevebi hidrosistemis ganlagebis teritoriaze. gayvanili iqna 5 WaburRili siRrmiT 25 m-mde da 6 Surfi 2.5m siRrmemde. gruntebis filtraciuli Tvisebebi ganisazRvra sacdeli amotumbvebiTa da wylis CasxmebiT. Seswavlili iqna gruntebis granulometriuli Semadgenloba savele gacrebiT.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laboratoriuli kvlevebi Catrda s.s. `saqwyalproeqtis~ laboratoriaSi savele da laboratoriuli kvlevebis kameraluri damuSavebiT Sedgenili iqna gruntebis fizikur-meqanikuri maCveneblebis saangariSo mniSvnelobebis cxrili. sacdeli amotumbvebisa da Casxmebis monacemebis damuSavebiT ganisazRvra sainJinro-geologiuri elementis filtraciuli maxasiaTeblebi.</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sul gayvanili iqna 5 WaburRili siRrmiT 10m÷20m da 6 Surfi 1.6m÷1.8m. yvela samTo gamonamuSevari gayvanilia aluviur gruntebSi. gamoyofilia 14 sainJinro-geologiuri elementi (sge). maT Soris sge-1 da sge-2 zeda horizonti Tixa-Tixnaria 1.75m-mde. sge-3 dafiqsirebulia mxolod Surf</w:t>
      </w:r>
      <w:r w:rsidRPr="006F6102">
        <w:rPr>
          <w:rFonts w:ascii="LitNusx" w:hAnsi="LitNusx"/>
          <w:lang w:val="en-US"/>
        </w:rPr>
        <w:t xml:space="preserve"> </w:t>
      </w:r>
      <w:r w:rsidRPr="006F6102">
        <w:rPr>
          <w:rFonts w:ascii="Times New Roman" w:hAnsi="Times New Roman" w:cs="Times New Roman"/>
          <w:lang w:val="en-US"/>
        </w:rPr>
        <w:t>NTP</w:t>
      </w:r>
      <w:r w:rsidRPr="006F6102">
        <w:rPr>
          <w:rFonts w:ascii="LitNusx" w:hAnsi="LitNusx"/>
          <w:lang w:val="en-US"/>
        </w:rPr>
        <w:t xml:space="preserve">-4-Si </w:t>
      </w:r>
      <w:r w:rsidRPr="006F6102">
        <w:rPr>
          <w:rFonts w:ascii="AcadNusx" w:hAnsi="AcadNusx"/>
          <w:lang w:val="en-US"/>
        </w:rPr>
        <w:t>zedapiridan 0.7m-mde. sge - 4, 5, 6 da 7 sxvadasxva Semavseblian xreSovani gruntia, xolo sge – 8, 9, 10, 11, 12, 13 da 14 sxvadasxva Semavseblian riynari kaWrebis CanarTebiT.</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AcadNusx" w:hAnsi="AcadNusx"/>
          <w:lang w:val="en-US"/>
        </w:rPr>
        <w:t>gruntebis fizikur-meaqanikuri maCveneblebis saangariSo cxrilSi simkvrivis maCveneblebi mocemulia wiladis saxiT. mniSvnelSi – normatiuli maCvenebeli, xolo mricxvelSi -  saangariSo. Zvris maCveneblebSi: saangariSo – mricxvelSi, xolo mniSvnelSi – miRebulia</w:t>
      </w:r>
      <w:r w:rsidRPr="006F6102">
        <w:rPr>
          <w:rFonts w:ascii="LitNusx" w:hAnsi="LitNusx"/>
          <w:lang w:val="en-US"/>
        </w:rPr>
        <w:t xml:space="preserve"> </w:t>
      </w:r>
      <w:r w:rsidRPr="006F6102">
        <w:t>СНиП</w:t>
      </w:r>
      <w:r w:rsidRPr="006F6102">
        <w:rPr>
          <w:lang w:val="en-US"/>
        </w:rPr>
        <w:t xml:space="preserve"> </w:t>
      </w:r>
      <w:r w:rsidRPr="006F6102">
        <w:rPr>
          <w:rFonts w:ascii="LitNusx" w:hAnsi="LitNusx"/>
          <w:lang w:val="en-US"/>
        </w:rPr>
        <w:t xml:space="preserve">2.02.01-83-is </w:t>
      </w:r>
      <w:r w:rsidRPr="006F6102">
        <w:rPr>
          <w:rFonts w:ascii="AcadNusx" w:hAnsi="AcadNusx"/>
          <w:lang w:val="en-US"/>
        </w:rPr>
        <w:t>mixedviT</w:t>
      </w:r>
      <w:r w:rsidRPr="006F6102">
        <w:rPr>
          <w:rFonts w:ascii="LitNusx" w:hAnsi="LitNusx"/>
          <w:lang w:val="en-US"/>
        </w:rPr>
        <w:t xml:space="preserve">. </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2016 wels proeqtis dasasabuTeblad aRniSnul teritoriaze gayvanili samTo gamonamuSevrebis monacemebiT, gruntis wylis damyarebuli done miwis zedapiridan, Semdegi sidideebiT xasiaTdeba:</w:t>
      </w:r>
    </w:p>
    <w:tbl>
      <w:tblPr>
        <w:tblStyle w:val="TableGrid"/>
        <w:tblW w:w="0" w:type="auto"/>
        <w:tblInd w:w="5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77"/>
        <w:gridCol w:w="1090"/>
        <w:gridCol w:w="371"/>
        <w:gridCol w:w="814"/>
        <w:gridCol w:w="1995"/>
      </w:tblGrid>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WaburRili</w:t>
            </w:r>
          </w:p>
        </w:tc>
        <w:tc>
          <w:tcPr>
            <w:tcW w:w="1090" w:type="dxa"/>
          </w:tcPr>
          <w:p w:rsidR="00586B83" w:rsidRPr="006F6102" w:rsidRDefault="00586B83" w:rsidP="006F6102">
            <w:pPr>
              <w:tabs>
                <w:tab w:val="left" w:pos="1913"/>
              </w:tabs>
              <w:spacing w:line="360" w:lineRule="auto"/>
              <w:jc w:val="both"/>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BH-1</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4.8m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 xml:space="preserve">zeda biefi </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WaburRili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BH-2</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9.5m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kaSxlis qimi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WaburRili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BH-3</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4.5m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WaburRili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BH-4</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2.1m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WaburRili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BH-5</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2.1m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p>
        </w:tc>
        <w:tc>
          <w:tcPr>
            <w:tcW w:w="1090" w:type="dxa"/>
          </w:tcPr>
          <w:p w:rsidR="00586B83" w:rsidRPr="006F6102" w:rsidRDefault="00586B83" w:rsidP="006F6102">
            <w:pPr>
              <w:spacing w:line="360" w:lineRule="auto"/>
              <w:rPr>
                <w:rFonts w:ascii="LitNusx" w:hAnsi="LitNusx" w:cs="Times New Roman"/>
              </w:rPr>
            </w:pPr>
          </w:p>
        </w:tc>
        <w:tc>
          <w:tcPr>
            <w:tcW w:w="371" w:type="dxa"/>
          </w:tcPr>
          <w:p w:rsidR="00586B83" w:rsidRPr="006F6102" w:rsidRDefault="00586B83" w:rsidP="006F6102">
            <w:pPr>
              <w:tabs>
                <w:tab w:val="left" w:pos="1913"/>
              </w:tabs>
              <w:spacing w:line="360" w:lineRule="auto"/>
              <w:jc w:val="both"/>
              <w:rPr>
                <w:rFonts w:ascii="LitNusx" w:hAnsi="LitNusx"/>
              </w:rPr>
            </w:pPr>
          </w:p>
        </w:tc>
        <w:tc>
          <w:tcPr>
            <w:tcW w:w="814" w:type="dxa"/>
          </w:tcPr>
          <w:p w:rsidR="00586B83" w:rsidRPr="006F6102" w:rsidRDefault="00586B83" w:rsidP="006F6102">
            <w:pPr>
              <w:tabs>
                <w:tab w:val="left" w:pos="1913"/>
              </w:tabs>
              <w:spacing w:line="360" w:lineRule="auto"/>
              <w:jc w:val="both"/>
              <w:rPr>
                <w:rFonts w:ascii="LitNusx" w:hAnsi="LitNusx"/>
              </w:rPr>
            </w:pPr>
          </w:p>
        </w:tc>
        <w:tc>
          <w:tcPr>
            <w:tcW w:w="1995" w:type="dxa"/>
          </w:tcPr>
          <w:p w:rsidR="00586B83" w:rsidRPr="006F6102" w:rsidRDefault="00586B83" w:rsidP="006F6102">
            <w:pPr>
              <w:tabs>
                <w:tab w:val="left" w:pos="1913"/>
              </w:tabs>
              <w:spacing w:line="360" w:lineRule="auto"/>
              <w:jc w:val="both"/>
              <w:rPr>
                <w:rFonts w:ascii="AcadNusx" w:hAnsi="AcadNusx"/>
              </w:rPr>
            </w:pP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TP-1</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1.6m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TP-2</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2.8m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TP-3</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2.5m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TP-4</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2.4m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TP-5</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2.2m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qveda biefi</w:t>
            </w:r>
          </w:p>
        </w:tc>
      </w:tr>
      <w:tr w:rsidR="00586B83" w:rsidRPr="006F6102" w:rsidTr="00200E4B">
        <w:tc>
          <w:tcPr>
            <w:tcW w:w="1577"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lastRenderedPageBreak/>
              <w:t>Surfi</w:t>
            </w:r>
          </w:p>
        </w:tc>
        <w:tc>
          <w:tcPr>
            <w:tcW w:w="1090" w:type="dxa"/>
          </w:tcPr>
          <w:p w:rsidR="00586B83" w:rsidRPr="006F6102" w:rsidRDefault="00586B83" w:rsidP="006F6102">
            <w:pPr>
              <w:spacing w:line="360" w:lineRule="auto"/>
              <w:rPr>
                <w:rFonts w:ascii="Times New Roman" w:hAnsi="Times New Roman" w:cs="Times New Roman"/>
              </w:rPr>
            </w:pPr>
            <w:r w:rsidRPr="006F6102">
              <w:rPr>
                <w:rFonts w:ascii="LitNusx" w:hAnsi="LitNusx" w:cs="Times New Roman"/>
              </w:rPr>
              <w:t>#</w:t>
            </w:r>
            <w:r w:rsidRPr="006F6102">
              <w:rPr>
                <w:rFonts w:ascii="Times New Roman" w:hAnsi="Times New Roman" w:cs="Times New Roman"/>
              </w:rPr>
              <w:t>TP-6</w:t>
            </w:r>
          </w:p>
        </w:tc>
        <w:tc>
          <w:tcPr>
            <w:tcW w:w="371"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w:t>
            </w:r>
          </w:p>
        </w:tc>
        <w:tc>
          <w:tcPr>
            <w:tcW w:w="814" w:type="dxa"/>
          </w:tcPr>
          <w:p w:rsidR="00586B83" w:rsidRPr="006F6102" w:rsidRDefault="00586B83" w:rsidP="006F6102">
            <w:pPr>
              <w:tabs>
                <w:tab w:val="left" w:pos="1913"/>
              </w:tabs>
              <w:spacing w:line="360" w:lineRule="auto"/>
              <w:jc w:val="both"/>
              <w:rPr>
                <w:rFonts w:ascii="LitNusx" w:hAnsi="LitNusx"/>
              </w:rPr>
            </w:pPr>
            <w:r w:rsidRPr="006F6102">
              <w:rPr>
                <w:rFonts w:ascii="LitNusx" w:hAnsi="LitNusx"/>
              </w:rPr>
              <w:t>2.2m</w:t>
            </w:r>
          </w:p>
        </w:tc>
        <w:tc>
          <w:tcPr>
            <w:tcW w:w="1995" w:type="dxa"/>
          </w:tcPr>
          <w:p w:rsidR="00586B83" w:rsidRPr="006F6102" w:rsidRDefault="00586B83" w:rsidP="006F6102">
            <w:pPr>
              <w:tabs>
                <w:tab w:val="left" w:pos="1913"/>
              </w:tabs>
              <w:spacing w:line="360" w:lineRule="auto"/>
              <w:jc w:val="both"/>
              <w:rPr>
                <w:rFonts w:ascii="AcadNusx" w:hAnsi="AcadNusx"/>
              </w:rPr>
            </w:pPr>
            <w:r w:rsidRPr="006F6102">
              <w:rPr>
                <w:rFonts w:ascii="AcadNusx" w:hAnsi="AcadNusx"/>
              </w:rPr>
              <w:t>zeda biefi</w:t>
            </w:r>
          </w:p>
        </w:tc>
      </w:tr>
    </w:tbl>
    <w:p w:rsidR="00586B83" w:rsidRPr="006F6102" w:rsidRDefault="00586B83" w:rsidP="006F6102">
      <w:pPr>
        <w:tabs>
          <w:tab w:val="left" w:pos="1913"/>
        </w:tabs>
        <w:spacing w:after="0" w:line="360" w:lineRule="auto"/>
        <w:ind w:firstLine="567"/>
        <w:jc w:val="both"/>
        <w:rPr>
          <w:rFonts w:ascii="AcadNusx" w:hAnsi="AcadNusx"/>
        </w:rPr>
      </w:pPr>
      <w:r w:rsidRPr="006F6102">
        <w:rPr>
          <w:rFonts w:ascii="AcadNusx" w:hAnsi="AcadNusx"/>
        </w:rPr>
        <w:t xml:space="preserve">saproeqto hidrosistemis umetesi nawili CaRrmavebuli iqneba gawylianebul gruntebSi (ixileT proeqtSi Wrili </w:t>
      </w:r>
      <w:r w:rsidRPr="006F6102">
        <w:rPr>
          <w:rFonts w:ascii="Times New Roman" w:hAnsi="Times New Roman" w:cs="Times New Roman"/>
        </w:rPr>
        <w:t>A-A</w:t>
      </w:r>
      <w:r w:rsidRPr="006F6102">
        <w:rPr>
          <w:rFonts w:ascii="LitNusx" w:hAnsi="LitNusx"/>
        </w:rPr>
        <w:t xml:space="preserve">), </w:t>
      </w:r>
      <w:r w:rsidRPr="006F6102">
        <w:rPr>
          <w:rFonts w:ascii="AcadNusx" w:hAnsi="AcadNusx"/>
        </w:rPr>
        <w:t>Sesabamisad maTi qvabulebis momzadebisa da konstruqciebis mowyobis procesSi adgili eqneba gruntis wylis Semodinebas qvabulebSi da tranSeaSi.</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 xml:space="preserve">qveda biefSi WaburRili </w:t>
      </w:r>
      <w:r w:rsidRPr="006F6102">
        <w:rPr>
          <w:rFonts w:ascii="LitNusx" w:hAnsi="LitNusx" w:cs="Times New Roman"/>
          <w:lang w:val="en-US"/>
        </w:rPr>
        <w:t>#</w:t>
      </w:r>
      <w:r w:rsidRPr="006F6102">
        <w:rPr>
          <w:rFonts w:ascii="Times New Roman" w:hAnsi="Times New Roman" w:cs="Times New Roman"/>
          <w:lang w:val="en-US"/>
        </w:rPr>
        <w:t>BH-5-</w:t>
      </w:r>
      <w:r w:rsidRPr="006F6102">
        <w:rPr>
          <w:rFonts w:ascii="LitNusx" w:hAnsi="LitNusx"/>
          <w:lang w:val="en-US"/>
        </w:rPr>
        <w:t xml:space="preserve">is </w:t>
      </w:r>
      <w:r w:rsidRPr="006F6102">
        <w:rPr>
          <w:rFonts w:ascii="AcadNusx" w:hAnsi="AcadNusx"/>
          <w:lang w:val="en-US"/>
        </w:rPr>
        <w:t>ganlagebis teritoriaze wylis donis 1 m-iT dawnevis SemTxvevaSi tranSeaSi Semosuli wylis xarjis gamosaangariSeblad gamoyenebulia a. semixatovis mier SemoTavazebuli formula:</w:t>
      </w:r>
    </w:p>
    <w:p w:rsidR="00586B83" w:rsidRPr="006F6102" w:rsidRDefault="00586B83" w:rsidP="006F6102">
      <w:pPr>
        <w:tabs>
          <w:tab w:val="left" w:pos="1913"/>
        </w:tabs>
        <w:spacing w:after="0" w:line="360" w:lineRule="auto"/>
        <w:ind w:firstLine="567"/>
        <w:jc w:val="both"/>
        <w:rPr>
          <w:rFonts w:ascii="AcadNusx" w:hAnsi="AcadNusx"/>
          <w:lang w:val="en-US"/>
        </w:rPr>
      </w:pPr>
      <m:oMath>
        <m:r>
          <w:rPr>
            <w:rFonts w:ascii="Cambria Math" w:hAnsi="Cambria Math"/>
          </w:rPr>
          <m:t>Q</m:t>
        </m:r>
        <m:r>
          <w:rPr>
            <w:rFonts w:ascii="Cambria Math" w:hAnsi="Cambria Math"/>
            <w:lang w:val="en-US"/>
          </w:rPr>
          <m:t>=</m:t>
        </m:r>
        <m:r>
          <w:rPr>
            <w:rFonts w:ascii="Cambria Math" w:hAnsi="Cambria Math"/>
          </w:rPr>
          <m:t>mk</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r>
                  <w:rPr>
                    <w:rFonts w:ascii="Cambria Math" w:hAnsi="Cambria Math"/>
                    <w:lang w:val="en-US"/>
                  </w:rPr>
                  <m:t>h</m:t>
                </m:r>
              </m:e>
              <m:sup>
                <m:r>
                  <w:rPr>
                    <w:rFonts w:ascii="Cambria Math" w:hAnsi="Cambria Math"/>
                    <w:lang w:val="en-US"/>
                  </w:rPr>
                  <m:t>2</m:t>
                </m:r>
              </m:sup>
            </m:sSup>
          </m:num>
          <m:den>
            <m:r>
              <w:rPr>
                <w:rFonts w:ascii="Cambria Math" w:hAnsi="Cambria Math"/>
              </w:rPr>
              <m:t>R</m:t>
            </m:r>
          </m:den>
        </m:f>
      </m:oMath>
      <w:r w:rsidRPr="006F6102">
        <w:rPr>
          <w:rFonts w:ascii="LitNusx" w:hAnsi="LitNusx"/>
          <w:lang w:val="en-US"/>
        </w:rPr>
        <w:t xml:space="preserve"> </w:t>
      </w:r>
      <w:r w:rsidRPr="006F6102">
        <w:rPr>
          <w:rFonts w:ascii="AcadNusx" w:hAnsi="AcadNusx"/>
          <w:lang w:val="en-US"/>
        </w:rPr>
        <w:t>udawneo horizontisaTvis</w:t>
      </w:r>
      <w:r w:rsidRPr="006F6102">
        <w:rPr>
          <w:rFonts w:ascii="LitNusx" w:hAnsi="LitNusx"/>
          <w:lang w:val="en-US"/>
        </w:rPr>
        <w:t xml:space="preserve">. </w:t>
      </w:r>
      <w:r w:rsidRPr="006F6102">
        <w:rPr>
          <w:rFonts w:ascii="AcadNusx" w:hAnsi="AcadNusx"/>
          <w:lang w:val="en-US"/>
        </w:rPr>
        <w:t xml:space="preserve">2015 wels Catarebuli kvlevebiT wylis done WaburRil </w:t>
      </w:r>
      <w:r w:rsidRPr="006F6102">
        <w:rPr>
          <w:rFonts w:ascii="LitNusx" w:hAnsi="LitNusx" w:cs="Times New Roman"/>
          <w:lang w:val="en-US"/>
        </w:rPr>
        <w:t>#</w:t>
      </w:r>
      <w:r w:rsidRPr="006F6102">
        <w:rPr>
          <w:rFonts w:ascii="Times New Roman" w:hAnsi="Times New Roman" w:cs="Times New Roman"/>
          <w:lang w:val="en-US"/>
        </w:rPr>
        <w:t>BH-5</w:t>
      </w:r>
      <w:r w:rsidRPr="006F6102">
        <w:rPr>
          <w:rFonts w:ascii="LitNusx" w:hAnsi="LitNusx"/>
          <w:lang w:val="en-US"/>
        </w:rPr>
        <w:t xml:space="preserve">-Si  </w:t>
      </w:r>
      <w:r w:rsidRPr="006F6102">
        <w:rPr>
          <w:rFonts w:ascii="AcadNusx" w:hAnsi="AcadNusx"/>
          <w:lang w:val="en-US"/>
        </w:rPr>
        <w:t>Seadgens zedapiridan 2.1 m-s.</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wyalSemcveli horizonti warmoadgenilia qviSnariT Sevsebuli kaWar-riynariT zedapiridan 5.2 m-mde (sge-12).</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 xml:space="preserve">sacdeli amotumbvebis masalebiT, am gruntebis filtraciis koeficienti Seadgens 70 m/dR.Ram. (ixileT gruntebis saangariSo maCveneblebis cxrili). samSeneblo teritorias oTxive mxridan esazRvreba mdinare buferuli wyalsacavi da mdinaris toti, Sesabamisad amotumbvis gavlenis radiusi </w:t>
      </w:r>
      <w:r w:rsidRPr="006F6102">
        <w:rPr>
          <w:rFonts w:ascii="Times New Roman" w:hAnsi="Times New Roman" w:cs="Times New Roman"/>
          <w:lang w:val="en-US"/>
        </w:rPr>
        <w:t>R=2ap, ap</w:t>
      </w:r>
      <w:r w:rsidRPr="006F6102">
        <w:rPr>
          <w:rFonts w:ascii="LitNusx" w:hAnsi="LitNusx"/>
          <w:lang w:val="en-US"/>
        </w:rPr>
        <w:t xml:space="preserve"> – </w:t>
      </w:r>
      <w:r w:rsidRPr="006F6102">
        <w:rPr>
          <w:rFonts w:ascii="AcadNusx" w:hAnsi="AcadNusx"/>
          <w:lang w:val="en-US"/>
        </w:rPr>
        <w:t>manZili mdinaremde an waylsatevamde (f. forsgeimeris Tanaxmad. hidrogeologis cnobari tom1 gv. 323).</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R – 2x30</w:t>
      </w:r>
      <w:r w:rsidRPr="006F6102">
        <w:rPr>
          <w:rFonts w:ascii="LitNusx" w:hAnsi="LitNusx"/>
          <w:lang w:val="en-US"/>
        </w:rPr>
        <w:t>=60m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m</w:t>
      </w:r>
      <w:r w:rsidRPr="006F6102">
        <w:rPr>
          <w:rFonts w:ascii="LitNusx" w:hAnsi="LitNusx"/>
          <w:lang w:val="en-US"/>
        </w:rPr>
        <w:t xml:space="preserve"> – </w:t>
      </w:r>
      <w:r w:rsidRPr="006F6102">
        <w:rPr>
          <w:rFonts w:ascii="AcadNusx" w:hAnsi="AcadNusx"/>
          <w:lang w:val="en-US"/>
        </w:rPr>
        <w:t>tranSeis sigrZe</w:t>
      </w:r>
      <w:r w:rsidRPr="006F6102">
        <w:rPr>
          <w:rFonts w:ascii="LitNusx" w:hAnsi="LitNusx"/>
          <w:lang w:val="en-US"/>
        </w:rPr>
        <w:t xml:space="preserve">  - 1m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k</w:t>
      </w:r>
      <w:r w:rsidRPr="006F6102">
        <w:rPr>
          <w:rFonts w:ascii="LitNusx" w:hAnsi="LitNusx"/>
          <w:lang w:val="en-US"/>
        </w:rPr>
        <w:t>=</w:t>
      </w:r>
      <w:r w:rsidRPr="006F6102">
        <w:rPr>
          <w:rFonts w:ascii="AcadNusx" w:hAnsi="AcadNusx"/>
          <w:lang w:val="en-US"/>
        </w:rPr>
        <w:t>70 m</w:t>
      </w:r>
      <w:r w:rsidRPr="006F6102">
        <w:rPr>
          <w:rFonts w:ascii="AcadNusx" w:hAnsi="AcadNusx"/>
          <w:vertAlign w:val="superscript"/>
          <w:lang w:val="en-US"/>
        </w:rPr>
        <w:t>3</w:t>
      </w:r>
      <w:r w:rsidRPr="006F6102">
        <w:rPr>
          <w:rFonts w:ascii="AcadNusx" w:hAnsi="AcadNusx"/>
          <w:lang w:val="en-US"/>
        </w:rPr>
        <w:t>/dR.Ram (ixileT gruntebis maCvenblebis cxrili 1)</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 xml:space="preserve">H </w:t>
      </w:r>
      <w:r w:rsidRPr="006F6102">
        <w:rPr>
          <w:rFonts w:ascii="LitNusx" w:hAnsi="LitNusx"/>
          <w:lang w:val="en-US"/>
        </w:rPr>
        <w:t xml:space="preserve">– </w:t>
      </w:r>
      <w:r w:rsidRPr="006F6102">
        <w:rPr>
          <w:rFonts w:ascii="AcadNusx" w:hAnsi="AcadNusx"/>
          <w:lang w:val="en-US"/>
        </w:rPr>
        <w:t>wyalSemcveli horizontis simZlavre</w:t>
      </w:r>
      <w:r w:rsidRPr="006F6102">
        <w:rPr>
          <w:rFonts w:ascii="LitNusx" w:hAnsi="LitNusx"/>
          <w:lang w:val="en-US"/>
        </w:rPr>
        <w:t xml:space="preserve"> – 10m (</w:t>
      </w:r>
      <w:r w:rsidRPr="006F6102">
        <w:rPr>
          <w:rFonts w:ascii="AcadNusx" w:hAnsi="AcadNusx"/>
          <w:lang w:val="en-US"/>
        </w:rPr>
        <w:t>ixileT</w:t>
      </w:r>
      <w:r w:rsidRPr="006F6102">
        <w:rPr>
          <w:rFonts w:ascii="LitNusx" w:hAnsi="LitNusx"/>
          <w:lang w:val="en-US"/>
        </w:rPr>
        <w:t xml:space="preserve"> </w:t>
      </w:r>
      <w:r w:rsidRPr="006F6102">
        <w:rPr>
          <w:rFonts w:ascii="Times New Roman" w:hAnsi="Times New Roman" w:cs="Times New Roman"/>
          <w:lang w:val="en-US"/>
        </w:rPr>
        <w:t>BH</w:t>
      </w:r>
      <w:r w:rsidRPr="006F6102">
        <w:rPr>
          <w:rFonts w:ascii="LitNusx" w:hAnsi="LitNusx"/>
          <w:lang w:val="en-US"/>
        </w:rPr>
        <w:t xml:space="preserve">-5-is </w:t>
      </w:r>
      <w:r w:rsidRPr="006F6102">
        <w:rPr>
          <w:rFonts w:ascii="AcadNusx" w:hAnsi="AcadNusx"/>
          <w:lang w:val="en-US"/>
        </w:rPr>
        <w:t>Wrili</w:t>
      </w:r>
      <w:r w:rsidRPr="006F6102">
        <w:rPr>
          <w:rFonts w:ascii="LitNusx" w:hAnsi="LitNusx"/>
          <w:lang w:val="en-US"/>
        </w:rPr>
        <w:t>)</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h</w:t>
      </w:r>
      <w:r w:rsidRPr="006F6102">
        <w:rPr>
          <w:rFonts w:ascii="LitNusx" w:hAnsi="LitNusx"/>
          <w:lang w:val="en-US"/>
        </w:rPr>
        <w:t xml:space="preserve">- </w:t>
      </w:r>
      <w:r w:rsidRPr="006F6102">
        <w:rPr>
          <w:rFonts w:ascii="AcadNusx" w:hAnsi="AcadNusx"/>
          <w:lang w:val="en-US"/>
        </w:rPr>
        <w:t>donis dawevis sidide</w:t>
      </w:r>
      <w:r w:rsidRPr="006F6102">
        <w:rPr>
          <w:rFonts w:ascii="LitNusx" w:hAnsi="LitNusx"/>
          <w:lang w:val="en-US"/>
        </w:rPr>
        <w:t xml:space="preserve"> – 3.0m.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AcadNusx" w:hAnsi="AcadNusx"/>
          <w:lang w:val="en-US"/>
        </w:rPr>
        <w:t>monacemebis formulaSi CasmiT vRebulobT</w:t>
      </w:r>
      <w:r w:rsidRPr="006F6102">
        <w:rPr>
          <w:rFonts w:ascii="LitNusx" w:hAnsi="LitNusx"/>
          <w:lang w:val="en-US"/>
        </w:rPr>
        <w:t xml:space="preserve">: </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 xml:space="preserve">Q=106.2 </w:t>
      </w:r>
      <w:r w:rsidRPr="006F6102">
        <w:rPr>
          <w:rFonts w:ascii="LitNusx" w:hAnsi="LitNusx"/>
          <w:lang w:val="en-US"/>
        </w:rPr>
        <w:t>m</w:t>
      </w:r>
      <w:r w:rsidRPr="006F6102">
        <w:rPr>
          <w:rFonts w:ascii="LitNusx" w:hAnsi="LitNusx"/>
          <w:vertAlign w:val="superscript"/>
          <w:lang w:val="en-US"/>
        </w:rPr>
        <w:t>3</w:t>
      </w:r>
      <w:r w:rsidRPr="006F6102">
        <w:rPr>
          <w:rFonts w:ascii="LitNusx" w:hAnsi="LitNusx"/>
          <w:lang w:val="en-US"/>
        </w:rPr>
        <w:t>/dR.Ram=4.42m</w:t>
      </w:r>
      <w:r w:rsidRPr="006F6102">
        <w:rPr>
          <w:rFonts w:ascii="LitNusx" w:hAnsi="LitNusx"/>
          <w:vertAlign w:val="superscript"/>
          <w:lang w:val="en-US"/>
        </w:rPr>
        <w:t>3</w:t>
      </w:r>
      <w:r w:rsidRPr="006F6102">
        <w:rPr>
          <w:rFonts w:ascii="LitNusx" w:hAnsi="LitNusx"/>
          <w:lang w:val="en-US"/>
        </w:rPr>
        <w:t>/sT=1.23l/wm</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maSasadame, 1 m sigrZis tranSeaSi wylis donis  3 m-iT dasawevad gamosayenebeli tumbos warmadoba unda Seadgendes 4.42 m</w:t>
      </w:r>
      <w:r w:rsidRPr="006F6102">
        <w:rPr>
          <w:rFonts w:ascii="AcadNusx" w:hAnsi="AcadNusx"/>
          <w:vertAlign w:val="superscript"/>
          <w:lang w:val="en-US"/>
        </w:rPr>
        <w:t>3</w:t>
      </w:r>
      <w:r w:rsidRPr="006F6102">
        <w:rPr>
          <w:rFonts w:ascii="AcadNusx" w:hAnsi="AcadNusx"/>
          <w:lang w:val="en-US"/>
        </w:rPr>
        <w:t>/sT.</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Wab</w:t>
      </w:r>
      <w:r w:rsidRPr="006F6102">
        <w:rPr>
          <w:rFonts w:ascii="LitNusx" w:hAnsi="LitNusx"/>
          <w:lang w:val="en-US"/>
        </w:rPr>
        <w:t>.#</w:t>
      </w:r>
      <w:r w:rsidRPr="006F6102">
        <w:rPr>
          <w:rFonts w:ascii="Times New Roman" w:hAnsi="Times New Roman" w:cs="Times New Roman"/>
          <w:lang w:val="en-US"/>
        </w:rPr>
        <w:t>BH</w:t>
      </w:r>
      <w:r w:rsidRPr="006F6102">
        <w:rPr>
          <w:rFonts w:ascii="LitNusx" w:hAnsi="LitNusx"/>
          <w:lang w:val="en-US"/>
        </w:rPr>
        <w:t xml:space="preserve">-4-is </w:t>
      </w:r>
      <w:r w:rsidRPr="006F6102">
        <w:rPr>
          <w:rFonts w:ascii="AcadNusx" w:hAnsi="AcadNusx"/>
          <w:lang w:val="en-US"/>
        </w:rPr>
        <w:t>ganlagebis teritoriaze, qviSiT Sevsebuli kaWrebis CanarTebiani riynaris SemTxvevaSi 0.0m÷5.0m siRrmemde wylis Semodineba tranSeaSi udawneo horizontisaTvis ganisazRvreba:</w:t>
      </w:r>
      <w:r w:rsidRPr="006F6102">
        <w:rPr>
          <w:rFonts w:ascii="LitNusx" w:hAnsi="LitNusx"/>
          <w:lang w:val="en-US"/>
        </w:rPr>
        <w:t xml:space="preserve"> </w:t>
      </w:r>
      <m:oMath>
        <m:r>
          <w:rPr>
            <w:rFonts w:ascii="Cambria Math" w:hAnsi="Cambria Math"/>
          </w:rPr>
          <m:t>Q</m:t>
        </m:r>
        <m:r>
          <w:rPr>
            <w:rFonts w:ascii="Cambria Math" w:hAnsi="Cambria Math"/>
            <w:lang w:val="en-US"/>
          </w:rPr>
          <m:t>=</m:t>
        </m:r>
        <m:f>
          <m:fPr>
            <m:ctrlPr>
              <w:rPr>
                <w:rFonts w:ascii="Cambria Math" w:hAnsi="Cambria Math"/>
                <w:i/>
              </w:rPr>
            </m:ctrlPr>
          </m:fPr>
          <m:num>
            <m:r>
              <w:rPr>
                <w:rFonts w:ascii="Cambria Math" w:hAnsi="Cambria Math"/>
                <w:lang w:val="en-US"/>
              </w:rPr>
              <m:t>1.36</m:t>
            </m:r>
            <m:r>
              <w:rPr>
                <w:rFonts w:ascii="Cambria Math" w:hAnsi="Cambria Math"/>
              </w:rPr>
              <m:t>k</m:t>
            </m:r>
            <m:sSup>
              <m:sSupPr>
                <m:ctrlPr>
                  <w:rPr>
                    <w:rFonts w:ascii="Cambria Math" w:hAnsi="Cambria Math"/>
                    <w:i/>
                  </w:rPr>
                </m:ctrlPr>
              </m:sSupPr>
              <m:e>
                <m:r>
                  <w:rPr>
                    <w:rFonts w:ascii="Cambria Math" w:hAnsi="Cambria Math"/>
                  </w:rPr>
                  <m:t>H</m:t>
                </m:r>
              </m:e>
              <m:sup>
                <m:r>
                  <w:rPr>
                    <w:rFonts w:ascii="Cambria Math" w:hAnsi="Cambria Math"/>
                    <w:lang w:val="en-US"/>
                  </w:rPr>
                  <m:t>2</m:t>
                </m:r>
              </m:sup>
            </m:sSup>
          </m:num>
          <m:den>
            <m:r>
              <w:rPr>
                <w:rFonts w:ascii="Cambria Math" w:hAnsi="Cambria Math"/>
              </w:rPr>
              <m:t>lgR</m:t>
            </m:r>
            <m:r>
              <w:rPr>
                <w:rFonts w:ascii="Cambria Math" w:hAnsi="Cambria Math"/>
                <w:lang w:val="en-US"/>
              </w:rPr>
              <m:t>-</m:t>
            </m:r>
            <m:r>
              <w:rPr>
                <w:rFonts w:ascii="Cambria Math" w:hAnsi="Cambria Math"/>
              </w:rPr>
              <m:t>lg</m:t>
            </m:r>
            <m:sSubSup>
              <m:sSubSupPr>
                <m:ctrlPr>
                  <w:rPr>
                    <w:rFonts w:ascii="Cambria Math" w:hAnsi="Cambria Math"/>
                    <w:i/>
                  </w:rPr>
                </m:ctrlPr>
              </m:sSubSupPr>
              <m:e>
                <m:r>
                  <w:rPr>
                    <w:rFonts w:ascii="Cambria Math" w:hAnsi="Cambria Math"/>
                  </w:rPr>
                  <m:t>r</m:t>
                </m:r>
              </m:e>
              <m:sub>
                <m:r>
                  <w:rPr>
                    <w:rFonts w:ascii="Cambria Math" w:hAnsi="Cambria Math"/>
                    <w:lang w:val="en-US"/>
                  </w:rPr>
                  <m:t>0</m:t>
                </m:r>
              </m:sub>
              <m:sup>
                <m:r>
                  <w:rPr>
                    <w:rFonts w:ascii="Cambria Math" w:hAnsi="Cambria Math"/>
                    <w:lang w:val="en-US"/>
                  </w:rPr>
                  <m:t>2</m:t>
                </m:r>
              </m:sup>
            </m:sSubSup>
          </m:den>
        </m:f>
      </m:oMath>
      <w:r w:rsidRPr="006F6102">
        <w:rPr>
          <w:rFonts w:ascii="LitNusx" w:hAnsi="LitNusx"/>
          <w:lang w:val="en-US"/>
        </w:rPr>
        <w:t xml:space="preserve"> </w:t>
      </w:r>
      <w:r w:rsidRPr="006F6102">
        <w:rPr>
          <w:rFonts w:ascii="AcadNusx" w:hAnsi="AcadNusx"/>
          <w:lang w:val="en-US"/>
        </w:rPr>
        <w:t>hidrogeologiuri (cnobari 1-tomeuli gv.402).</w:t>
      </w:r>
    </w:p>
    <w:p w:rsidR="00586B83" w:rsidRPr="006F6102" w:rsidRDefault="00586B83" w:rsidP="006F6102">
      <w:pPr>
        <w:tabs>
          <w:tab w:val="left" w:pos="1913"/>
        </w:tabs>
        <w:spacing w:after="0" w:line="360" w:lineRule="auto"/>
        <w:ind w:firstLine="284"/>
        <w:jc w:val="both"/>
        <w:rPr>
          <w:rFonts w:ascii="LitNusx" w:hAnsi="LitNusx"/>
          <w:lang w:val="en-US"/>
        </w:rPr>
      </w:pPr>
      <w:r w:rsidRPr="006F6102">
        <w:rPr>
          <w:rFonts w:ascii="Times New Roman" w:hAnsi="Times New Roman" w:cs="Times New Roman"/>
          <w:lang w:val="en-US"/>
        </w:rPr>
        <w:t>Q</w:t>
      </w:r>
      <w:r w:rsidRPr="006F6102">
        <w:rPr>
          <w:rFonts w:ascii="LitNusx" w:hAnsi="LitNusx"/>
          <w:lang w:val="en-US"/>
        </w:rPr>
        <w:t xml:space="preserve"> -  </w:t>
      </w:r>
      <w:r w:rsidRPr="006F6102">
        <w:rPr>
          <w:rFonts w:ascii="AcadNusx" w:hAnsi="AcadNusx"/>
          <w:lang w:val="en-US"/>
        </w:rPr>
        <w:t>debeti</w:t>
      </w:r>
      <w:r w:rsidRPr="006F6102">
        <w:rPr>
          <w:rFonts w:ascii="LitNusx" w:hAnsi="LitNusx"/>
          <w:lang w:val="en-US"/>
        </w:rPr>
        <w:t xml:space="preserve"> </w:t>
      </w:r>
      <w:r w:rsidRPr="006F6102">
        <w:rPr>
          <w:rFonts w:ascii="AcadNusx" w:hAnsi="AcadNusx"/>
          <w:lang w:val="en-US"/>
        </w:rPr>
        <w:t>m</w:t>
      </w:r>
      <w:r w:rsidRPr="006F6102">
        <w:rPr>
          <w:rFonts w:ascii="AcadNusx" w:hAnsi="AcadNusx"/>
          <w:vertAlign w:val="superscript"/>
          <w:lang w:val="en-US"/>
        </w:rPr>
        <w:t>3</w:t>
      </w:r>
      <w:r w:rsidRPr="006F6102">
        <w:rPr>
          <w:rFonts w:ascii="AcadNusx" w:hAnsi="AcadNusx"/>
          <w:lang w:val="en-US"/>
        </w:rPr>
        <w:t>/dR.Ram.;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Times New Roman" w:hAnsi="Times New Roman" w:cs="Times New Roman"/>
          <w:lang w:val="en-US"/>
        </w:rPr>
        <w:t>k</w:t>
      </w:r>
      <w:r w:rsidRPr="006F6102">
        <w:rPr>
          <w:rFonts w:ascii="LitNusx" w:hAnsi="LitNusx"/>
          <w:lang w:val="en-US"/>
        </w:rPr>
        <w:t xml:space="preserve"> – </w:t>
      </w:r>
      <w:r w:rsidRPr="006F6102">
        <w:rPr>
          <w:rFonts w:ascii="AcadNusx" w:hAnsi="AcadNusx"/>
          <w:lang w:val="en-US"/>
        </w:rPr>
        <w:t>filtraciis koeficienti m/dR.Ram. (danarTi 1-is mixedviT)  -  70m/dR.Ram.;</w:t>
      </w:r>
    </w:p>
    <w:p w:rsidR="00586B83" w:rsidRPr="006F6102" w:rsidRDefault="00586B83" w:rsidP="006F6102">
      <w:pPr>
        <w:tabs>
          <w:tab w:val="left" w:pos="1913"/>
        </w:tabs>
        <w:spacing w:after="0" w:line="360" w:lineRule="auto"/>
        <w:ind w:firstLine="284"/>
        <w:jc w:val="both"/>
        <w:rPr>
          <w:rFonts w:ascii="LitNusx" w:hAnsi="LitNusx"/>
          <w:lang w:val="en-US"/>
        </w:rPr>
      </w:pPr>
      <w:r w:rsidRPr="006F6102">
        <w:rPr>
          <w:rFonts w:ascii="Times New Roman" w:hAnsi="Times New Roman" w:cs="Times New Roman"/>
          <w:lang w:val="en-US"/>
        </w:rPr>
        <w:lastRenderedPageBreak/>
        <w:t>H</w:t>
      </w:r>
      <w:r w:rsidRPr="006F6102">
        <w:rPr>
          <w:rFonts w:ascii="LitNusx" w:hAnsi="LitNusx"/>
          <w:lang w:val="en-US"/>
        </w:rPr>
        <w:t xml:space="preserve"> – </w:t>
      </w:r>
      <w:r w:rsidRPr="006F6102">
        <w:rPr>
          <w:rFonts w:ascii="AcadNusx" w:hAnsi="AcadNusx"/>
          <w:lang w:val="en-US"/>
        </w:rPr>
        <w:t>wyalSemcveli horizontis simZlavrie (WaburRili</w:t>
      </w:r>
      <w:r w:rsidRPr="006F6102">
        <w:rPr>
          <w:rFonts w:ascii="LitNusx" w:hAnsi="LitNusx"/>
          <w:lang w:val="en-US"/>
        </w:rPr>
        <w:t xml:space="preserve"> #</w:t>
      </w:r>
      <w:r w:rsidRPr="006F6102">
        <w:rPr>
          <w:rFonts w:ascii="Times New Roman" w:hAnsi="Times New Roman" w:cs="Times New Roman"/>
          <w:lang w:val="en-US"/>
        </w:rPr>
        <w:t>BH</w:t>
      </w:r>
      <w:r w:rsidRPr="006F6102">
        <w:rPr>
          <w:rFonts w:ascii="LitNusx" w:hAnsi="LitNusx"/>
          <w:lang w:val="en-US"/>
        </w:rPr>
        <w:t xml:space="preserve">-4-is </w:t>
      </w:r>
      <w:r w:rsidRPr="006F6102">
        <w:rPr>
          <w:rFonts w:ascii="AcadNusx" w:hAnsi="AcadNusx"/>
          <w:lang w:val="en-US"/>
        </w:rPr>
        <w:t>WriliT</w:t>
      </w:r>
      <w:r w:rsidRPr="006F6102">
        <w:rPr>
          <w:rFonts w:ascii="LitNusx" w:hAnsi="LitNusx"/>
          <w:lang w:val="en-US"/>
        </w:rPr>
        <w:t>)  - 2.9m;</w:t>
      </w:r>
    </w:p>
    <w:p w:rsidR="00586B83" w:rsidRPr="006F6102" w:rsidRDefault="00586B83" w:rsidP="006F6102">
      <w:pPr>
        <w:tabs>
          <w:tab w:val="left" w:pos="1913"/>
        </w:tabs>
        <w:spacing w:after="0" w:line="360" w:lineRule="auto"/>
        <w:ind w:left="567" w:hanging="283"/>
        <w:jc w:val="both"/>
        <w:rPr>
          <w:rFonts w:ascii="LitNusx" w:hAnsi="LitNusx"/>
          <w:lang w:val="en-US"/>
        </w:rPr>
      </w:pPr>
      <w:r w:rsidRPr="006F6102">
        <w:rPr>
          <w:rFonts w:ascii="Times New Roman" w:hAnsi="Times New Roman" w:cs="Times New Roman"/>
          <w:lang w:val="en-US"/>
        </w:rPr>
        <w:t>R</w:t>
      </w:r>
      <w:r w:rsidRPr="006F6102">
        <w:rPr>
          <w:rFonts w:ascii="LitNusx" w:hAnsi="LitNusx"/>
          <w:lang w:val="en-US"/>
        </w:rPr>
        <w:t xml:space="preserve"> – </w:t>
      </w:r>
      <w:r w:rsidRPr="006F6102">
        <w:rPr>
          <w:rFonts w:ascii="AcadNusx" w:hAnsi="AcadNusx"/>
          <w:lang w:val="en-US"/>
        </w:rPr>
        <w:t>gavlenis radiusi (manZili tranSeas centridan sabufero auzamde (topo gegmis mixedviT) – 35m (Tanaxmad h/geologis cnobari, 2-tomeuli, t-1 gv 330);</w:t>
      </w:r>
    </w:p>
    <w:p w:rsidR="00586B83" w:rsidRPr="006F6102" w:rsidRDefault="00586B83" w:rsidP="006F6102">
      <w:pPr>
        <w:tabs>
          <w:tab w:val="left" w:pos="1913"/>
        </w:tabs>
        <w:spacing w:after="0" w:line="360" w:lineRule="auto"/>
        <w:ind w:firstLine="284"/>
        <w:jc w:val="both"/>
        <w:rPr>
          <w:rFonts w:ascii="LitNusx" w:hAnsi="LitNusx"/>
          <w:lang w:val="en-US"/>
        </w:rPr>
      </w:pPr>
      <w:r w:rsidRPr="006F6102">
        <w:rPr>
          <w:rFonts w:ascii="Times New Roman" w:hAnsi="Times New Roman" w:cs="Times New Roman"/>
          <w:lang w:val="en-US"/>
        </w:rPr>
        <w:t>r</w:t>
      </w:r>
      <w:r w:rsidRPr="006F6102">
        <w:rPr>
          <w:rFonts w:ascii="Times New Roman" w:hAnsi="Times New Roman" w:cs="Times New Roman"/>
          <w:vertAlign w:val="subscript"/>
          <w:lang w:val="en-US"/>
        </w:rPr>
        <w:t>0</w:t>
      </w:r>
      <w:r w:rsidRPr="006F6102">
        <w:rPr>
          <w:rFonts w:ascii="LitNusx" w:hAnsi="LitNusx"/>
          <w:lang w:val="en-US"/>
        </w:rPr>
        <w:t xml:space="preserve"> – </w:t>
      </w:r>
      <w:r w:rsidRPr="006F6102">
        <w:rPr>
          <w:rFonts w:ascii="AcadNusx" w:hAnsi="AcadNusx"/>
          <w:lang w:val="en-US"/>
        </w:rPr>
        <w:t>tranSeis radiusi</w:t>
      </w:r>
      <w:r w:rsidRPr="006F6102">
        <w:rPr>
          <w:rFonts w:ascii="LitNusx" w:hAnsi="LitNusx"/>
          <w:lang w:val="en-US"/>
        </w:rPr>
        <w:t xml:space="preserve"> = 2.0m.</w:t>
      </w:r>
    </w:p>
    <w:p w:rsidR="00586B83" w:rsidRPr="006F6102" w:rsidRDefault="00586B83" w:rsidP="006F6102">
      <w:pPr>
        <w:tabs>
          <w:tab w:val="left" w:pos="1913"/>
        </w:tabs>
        <w:spacing w:after="0" w:line="360" w:lineRule="auto"/>
        <w:ind w:firstLine="284"/>
        <w:jc w:val="both"/>
        <w:rPr>
          <w:rFonts w:ascii="LitNusx" w:hAnsi="LitNusx"/>
          <w:lang w:val="en-US"/>
        </w:rPr>
      </w:pPr>
      <w:r w:rsidRPr="006F6102">
        <w:rPr>
          <w:rFonts w:ascii="AcadNusx" w:hAnsi="AcadNusx"/>
          <w:lang w:val="en-US"/>
        </w:rPr>
        <w:t>monacemebis formulaSi CasmiT vRebulobT</w:t>
      </w:r>
      <w:r w:rsidRPr="006F6102">
        <w:rPr>
          <w:rFonts w:ascii="LitNusx" w:hAnsi="LitNusx"/>
          <w:lang w:val="en-US"/>
        </w:rPr>
        <w:t>:</w:t>
      </w:r>
    </w:p>
    <w:p w:rsidR="00586B83" w:rsidRPr="006F6102" w:rsidRDefault="00586B83" w:rsidP="006F6102">
      <w:pPr>
        <w:tabs>
          <w:tab w:val="left" w:pos="1913"/>
        </w:tabs>
        <w:spacing w:after="0" w:line="360" w:lineRule="auto"/>
        <w:ind w:firstLine="284"/>
        <w:jc w:val="both"/>
        <w:rPr>
          <w:rFonts w:ascii="LitNusx" w:hAnsi="LitNusx"/>
          <w:lang w:val="en-US"/>
        </w:rPr>
      </w:pPr>
      <w:r w:rsidRPr="006F6102">
        <w:rPr>
          <w:rFonts w:ascii="LitNusx" w:hAnsi="LitNusx"/>
          <w:lang w:val="en-US"/>
        </w:rPr>
        <w:t xml:space="preserve"> </w:t>
      </w:r>
      <m:oMath>
        <m:r>
          <w:rPr>
            <w:rFonts w:ascii="Cambria Math" w:hAnsi="Cambria Math"/>
          </w:rPr>
          <m:t>Q</m:t>
        </m:r>
        <m:r>
          <w:rPr>
            <w:rFonts w:ascii="Cambria Math" w:hAnsi="Cambria Math"/>
            <w:lang w:val="en-US"/>
          </w:rPr>
          <m:t>=</m:t>
        </m:r>
        <m:f>
          <m:fPr>
            <m:ctrlPr>
              <w:rPr>
                <w:rFonts w:ascii="Cambria Math" w:hAnsi="Cambria Math"/>
                <w:i/>
              </w:rPr>
            </m:ctrlPr>
          </m:fPr>
          <m:num>
            <m:r>
              <w:rPr>
                <w:rFonts w:ascii="Cambria Math" w:hAnsi="Cambria Math"/>
                <w:lang w:val="en-US"/>
              </w:rPr>
              <m:t>1.36×70×</m:t>
            </m:r>
            <m:sSup>
              <m:sSupPr>
                <m:ctrlPr>
                  <w:rPr>
                    <w:rFonts w:ascii="Cambria Math" w:hAnsi="Cambria Math"/>
                    <w:i/>
                  </w:rPr>
                </m:ctrlPr>
              </m:sSupPr>
              <m:e>
                <m:r>
                  <w:rPr>
                    <w:rFonts w:ascii="Cambria Math" w:hAnsi="Cambria Math"/>
                    <w:lang w:val="en-US"/>
                  </w:rPr>
                  <m:t>2.9</m:t>
                </m:r>
              </m:e>
              <m:sup>
                <m:r>
                  <w:rPr>
                    <w:rFonts w:ascii="Cambria Math" w:hAnsi="Cambria Math"/>
                    <w:lang w:val="en-US"/>
                  </w:rPr>
                  <m:t>2</m:t>
                </m:r>
              </m:sup>
            </m:sSup>
          </m:num>
          <m:den>
            <m:r>
              <w:rPr>
                <w:rFonts w:ascii="Cambria Math" w:hAnsi="Cambria Math"/>
              </w:rPr>
              <m:t>lg</m:t>
            </m:r>
            <m:r>
              <w:rPr>
                <w:rFonts w:ascii="Cambria Math" w:hAnsi="Cambria Math"/>
                <w:lang w:val="en-US"/>
              </w:rPr>
              <m:t>35-</m:t>
            </m:r>
            <m:r>
              <w:rPr>
                <w:rFonts w:ascii="Cambria Math" w:hAnsi="Cambria Math"/>
              </w:rPr>
              <m:t>lg</m:t>
            </m:r>
            <m:sSubSup>
              <m:sSubSupPr>
                <m:ctrlPr>
                  <w:rPr>
                    <w:rFonts w:ascii="Cambria Math" w:hAnsi="Cambria Math"/>
                    <w:i/>
                  </w:rPr>
                </m:ctrlPr>
              </m:sSubSupPr>
              <m:e>
                <m:r>
                  <w:rPr>
                    <w:rFonts w:ascii="Cambria Math" w:hAnsi="Cambria Math"/>
                    <w:lang w:val="en-US"/>
                  </w:rPr>
                  <m:t>2</m:t>
                </m:r>
              </m:e>
              <m:sub/>
              <m:sup>
                <m:r>
                  <w:rPr>
                    <w:rFonts w:ascii="Cambria Math" w:hAnsi="Cambria Math"/>
                    <w:lang w:val="en-US"/>
                  </w:rPr>
                  <m:t>2</m:t>
                </m:r>
              </m:sup>
            </m:sSubSup>
          </m:den>
        </m:f>
        <m:r>
          <w:rPr>
            <w:rFonts w:ascii="Cambria Math" w:hAnsi="Cambria Math"/>
            <w:lang w:val="en-US"/>
          </w:rPr>
          <m:t>=647.7</m:t>
        </m:r>
      </m:oMath>
      <w:r w:rsidRPr="006F6102">
        <w:rPr>
          <w:rFonts w:ascii="LitNusx" w:hAnsi="LitNusx"/>
          <w:lang w:val="en-US"/>
        </w:rPr>
        <w:t xml:space="preserve">  m</w:t>
      </w:r>
      <w:r w:rsidRPr="006F6102">
        <w:rPr>
          <w:rFonts w:ascii="LitNusx" w:hAnsi="LitNusx"/>
          <w:vertAlign w:val="superscript"/>
          <w:lang w:val="en-US"/>
        </w:rPr>
        <w:t>3</w:t>
      </w:r>
      <w:r w:rsidRPr="006F6102">
        <w:rPr>
          <w:rFonts w:ascii="LitNusx" w:hAnsi="LitNusx"/>
          <w:lang w:val="en-US"/>
        </w:rPr>
        <w:t>/dR.Ram=27m</w:t>
      </w:r>
      <w:r w:rsidRPr="006F6102">
        <w:rPr>
          <w:rFonts w:ascii="LitNusx" w:hAnsi="LitNusx"/>
          <w:vertAlign w:val="superscript"/>
          <w:lang w:val="en-US"/>
        </w:rPr>
        <w:t>3</w:t>
      </w:r>
      <w:r w:rsidRPr="006F6102">
        <w:rPr>
          <w:rFonts w:ascii="LitNusx" w:hAnsi="LitNusx"/>
          <w:lang w:val="en-US"/>
        </w:rPr>
        <w:t>/sT=7.5l/wm.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Wab</w:t>
      </w:r>
      <w:r w:rsidRPr="006F6102">
        <w:rPr>
          <w:rFonts w:ascii="LitNusx" w:hAnsi="LitNusx"/>
          <w:lang w:val="en-US"/>
        </w:rPr>
        <w:t>. #</w:t>
      </w:r>
      <w:r w:rsidRPr="006F6102">
        <w:rPr>
          <w:rFonts w:ascii="Times New Roman" w:hAnsi="Times New Roman" w:cs="Times New Roman"/>
          <w:lang w:val="en-US"/>
        </w:rPr>
        <w:t>BH</w:t>
      </w:r>
      <w:r w:rsidRPr="006F6102">
        <w:rPr>
          <w:rFonts w:ascii="LitNusx" w:hAnsi="LitNusx"/>
          <w:lang w:val="en-US"/>
        </w:rPr>
        <w:t>-4-</w:t>
      </w:r>
      <w:r w:rsidRPr="006F6102">
        <w:rPr>
          <w:rFonts w:ascii="AcadNusx" w:hAnsi="AcadNusx"/>
          <w:lang w:val="en-US"/>
        </w:rPr>
        <w:t>saTvis zedapiridan 5m siRrmemde gavrcelebuli aluviuri kaWar-riynaris wyalSemcveli horizontis debetis maRali maCvenebeli ganpirobebuli misi siaxloviT mdinaresTan (35m).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misi ganlagebis teritoriaze wylis donis 5m siRrmemde dasawevad tumbos xarji unda aRematebodes 27 m</w:t>
      </w:r>
      <w:r w:rsidRPr="006F6102">
        <w:rPr>
          <w:rFonts w:ascii="AcadNusx" w:hAnsi="AcadNusx"/>
          <w:vertAlign w:val="superscript"/>
          <w:lang w:val="en-US"/>
        </w:rPr>
        <w:t>3</w:t>
      </w:r>
      <w:r w:rsidRPr="006F6102">
        <w:rPr>
          <w:rFonts w:ascii="AcadNusx" w:hAnsi="AcadNusx"/>
          <w:lang w:val="en-US"/>
        </w:rPr>
        <w:t>/sT-s.</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LitNusx" w:hAnsi="LitNusx"/>
          <w:lang w:val="en-US"/>
        </w:rPr>
        <w:t>Wab</w:t>
      </w:r>
      <w:r w:rsidRPr="006F6102">
        <w:rPr>
          <w:rFonts w:ascii="AcadNusx" w:hAnsi="AcadNusx"/>
          <w:lang w:val="en-US"/>
        </w:rPr>
        <w:t>.</w:t>
      </w:r>
      <w:r w:rsidRPr="006F6102">
        <w:rPr>
          <w:rFonts w:ascii="LitNusx" w:hAnsi="LitNusx"/>
          <w:lang w:val="en-US"/>
        </w:rPr>
        <w:t xml:space="preserve"> #</w:t>
      </w:r>
      <w:r w:rsidRPr="006F6102">
        <w:rPr>
          <w:rFonts w:ascii="Times New Roman" w:hAnsi="Times New Roman" w:cs="Times New Roman"/>
          <w:lang w:val="en-US"/>
        </w:rPr>
        <w:t>BH</w:t>
      </w:r>
      <w:r w:rsidRPr="006F6102">
        <w:rPr>
          <w:rFonts w:ascii="LitNusx" w:hAnsi="LitNusx"/>
          <w:lang w:val="en-US"/>
        </w:rPr>
        <w:t xml:space="preserve">-1-is </w:t>
      </w:r>
      <w:r w:rsidRPr="006F6102">
        <w:rPr>
          <w:rFonts w:ascii="AcadNusx" w:hAnsi="AcadNusx"/>
          <w:lang w:val="en-US"/>
        </w:rPr>
        <w:t>teritoriaze gruntis wylis donis 9m siRrmemde dawevis SemTxvevaSi 1m sigrZis tranSeaSi Semonadeni wylis xarjis dasaangariSeblad, liTologiuri Wrilis Tanaxmad, monacemebis maCveneblebia:</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gruntis saxeoba 10m siRrmemde – kenWnari TixnariT Sevsebuli da xreSovani grunti TixnariT Sevsebuli.</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saSualo filtraciis koeficientia 40 m/dR.Ram.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gruntis wylis done – 4.8m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daSoreba buferuli auzidan – 20m</w:t>
      </w:r>
    </w:p>
    <w:p w:rsidR="00586B83" w:rsidRPr="006F6102" w:rsidRDefault="00586B83" w:rsidP="006F6102">
      <w:pPr>
        <w:tabs>
          <w:tab w:val="left" w:pos="1913"/>
        </w:tabs>
        <w:spacing w:after="0" w:line="360" w:lineRule="auto"/>
        <w:ind w:firstLine="284"/>
        <w:jc w:val="both"/>
        <w:rPr>
          <w:rFonts w:ascii="AcadNusx" w:hAnsi="AcadNusx"/>
          <w:lang w:val="en-US"/>
        </w:rPr>
      </w:pPr>
      <w:r w:rsidRPr="006F6102">
        <w:rPr>
          <w:rFonts w:ascii="AcadNusx" w:hAnsi="AcadNusx"/>
          <w:lang w:val="en-US"/>
        </w:rPr>
        <w:t>wyalSemcveli horizontis simZlavre 10 m-mde 10-4.8=5.2m</w:t>
      </w:r>
    </w:p>
    <w:p w:rsidR="00586B83" w:rsidRPr="006F6102" w:rsidRDefault="00586B83" w:rsidP="006F6102">
      <w:pPr>
        <w:tabs>
          <w:tab w:val="left" w:pos="1913"/>
        </w:tabs>
        <w:spacing w:after="0" w:line="360" w:lineRule="auto"/>
        <w:jc w:val="center"/>
        <w:rPr>
          <w:rFonts w:ascii="LitNusx" w:hAnsi="LitNusx"/>
          <w:lang w:val="en-US"/>
        </w:rPr>
      </w:pPr>
      <m:oMath>
        <m:r>
          <w:rPr>
            <w:rFonts w:ascii="Cambria Math" w:hAnsi="Cambria Math"/>
          </w:rPr>
          <m:t>Q</m:t>
        </m:r>
        <m:r>
          <w:rPr>
            <w:rFonts w:ascii="Cambria Math" w:hAnsi="Cambria Math"/>
            <w:lang w:val="en-US"/>
          </w:rPr>
          <m:t>=</m:t>
        </m:r>
        <m:r>
          <w:rPr>
            <w:rFonts w:ascii="Cambria Math" w:hAnsi="Cambria Math"/>
          </w:rPr>
          <m:t>mk</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r>
                  <w:rPr>
                    <w:rFonts w:ascii="Cambria Math" w:hAnsi="Cambria Math"/>
                    <w:lang w:val="en-US"/>
                  </w:rPr>
                  <m:t>h</m:t>
                </m:r>
              </m:e>
              <m:sup>
                <m:r>
                  <w:rPr>
                    <w:rFonts w:ascii="Cambria Math" w:hAnsi="Cambria Math"/>
                    <w:lang w:val="en-US"/>
                  </w:rPr>
                  <m:t>2</m:t>
                </m:r>
              </m:sup>
            </m:sSup>
          </m:num>
          <m:den>
            <m:r>
              <w:rPr>
                <w:rFonts w:ascii="Cambria Math" w:hAnsi="Cambria Math"/>
              </w:rPr>
              <m:t>R</m:t>
            </m:r>
          </m:den>
        </m:f>
      </m:oMath>
      <w:r w:rsidRPr="006F6102">
        <w:rPr>
          <w:rFonts w:ascii="LitNusx" w:hAnsi="LitNusx"/>
          <w:lang w:val="en-US"/>
        </w:rPr>
        <w:t xml:space="preserve">  a. </w:t>
      </w:r>
      <w:r w:rsidRPr="006F6102">
        <w:rPr>
          <w:rFonts w:ascii="AcadNusx" w:hAnsi="AcadNusx"/>
          <w:lang w:val="en-US"/>
        </w:rPr>
        <w:t>semixatovis formula</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m</w:t>
      </w:r>
      <w:r w:rsidRPr="006F6102">
        <w:rPr>
          <w:rFonts w:ascii="LitNusx" w:hAnsi="LitNusx"/>
          <w:lang w:val="en-US"/>
        </w:rPr>
        <w:t xml:space="preserve"> – </w:t>
      </w:r>
      <w:r w:rsidRPr="006F6102">
        <w:rPr>
          <w:rFonts w:ascii="AcadNusx" w:hAnsi="AcadNusx"/>
          <w:lang w:val="en-US"/>
        </w:rPr>
        <w:t>dasaSrobi tranSeis sigrZe</w:t>
      </w:r>
      <w:r w:rsidRPr="006F6102">
        <w:rPr>
          <w:rFonts w:ascii="LitNusx" w:hAnsi="LitNusx"/>
          <w:lang w:val="en-US"/>
        </w:rPr>
        <w:t xml:space="preserve">  - 1 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k</w:t>
      </w:r>
      <w:r w:rsidRPr="006F6102">
        <w:rPr>
          <w:rFonts w:ascii="LitNusx" w:hAnsi="LitNusx"/>
          <w:lang w:val="en-US"/>
        </w:rPr>
        <w:t>=40 m</w:t>
      </w:r>
      <w:r w:rsidRPr="006F6102">
        <w:rPr>
          <w:rFonts w:ascii="LitNusx" w:hAnsi="LitNusx"/>
          <w:vertAlign w:val="superscript"/>
          <w:lang w:val="en-US"/>
        </w:rPr>
        <w:t>3</w:t>
      </w:r>
      <w:r w:rsidRPr="006F6102">
        <w:rPr>
          <w:rFonts w:ascii="LitNusx" w:hAnsi="LitNusx"/>
          <w:lang w:val="en-US"/>
        </w:rPr>
        <w:t>/dR.Ram.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 xml:space="preserve">H </w:t>
      </w:r>
      <w:r w:rsidRPr="006F6102">
        <w:rPr>
          <w:rFonts w:ascii="LitNusx" w:hAnsi="LitNusx"/>
          <w:lang w:val="en-US"/>
        </w:rPr>
        <w:t>– 5.2 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h</w:t>
      </w:r>
      <w:r w:rsidRPr="006F6102">
        <w:rPr>
          <w:rFonts w:ascii="LitNusx" w:hAnsi="LitNusx"/>
          <w:lang w:val="en-US"/>
        </w:rPr>
        <w:t xml:space="preserve">- </w:t>
      </w:r>
      <w:r w:rsidRPr="006F6102">
        <w:rPr>
          <w:rFonts w:ascii="AcadNusx" w:hAnsi="AcadNusx"/>
          <w:lang w:val="en-US"/>
        </w:rPr>
        <w:t>donis dawevis sidide</w:t>
      </w:r>
      <w:r w:rsidRPr="006F6102">
        <w:rPr>
          <w:rFonts w:ascii="LitNusx" w:hAnsi="LitNusx"/>
          <w:lang w:val="en-US"/>
        </w:rPr>
        <w:t xml:space="preserve"> – 9-4.8=4.2 m.</w:t>
      </w: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Times New Roman" w:hAnsi="Times New Roman" w:cs="Times New Roman"/>
          <w:lang w:val="en-US"/>
        </w:rPr>
        <w:t xml:space="preserve">R </w:t>
      </w:r>
      <w:r w:rsidRPr="006F6102">
        <w:rPr>
          <w:rFonts w:ascii="LitNusx" w:hAnsi="LitNusx"/>
          <w:lang w:val="en-US"/>
        </w:rPr>
        <w:t>– 2</w:t>
      </w:r>
      <w:r w:rsidRPr="006F6102">
        <w:rPr>
          <w:rFonts w:ascii="Times New Roman" w:hAnsi="Times New Roman" w:cs="Times New Roman"/>
          <w:lang w:val="en-US"/>
        </w:rPr>
        <w:t>x</w:t>
      </w:r>
      <w:r w:rsidRPr="006F6102">
        <w:rPr>
          <w:rFonts w:ascii="LitNusx" w:hAnsi="LitNusx"/>
          <w:lang w:val="en-US"/>
        </w:rPr>
        <w:t>20=40 m.</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monacemebis formulaSi CasviT vRebulobT:L gruntis wylis donis  9 m-mde dasawevad tumbos warmadoba unda Seadgendes 596.23 m</w:t>
      </w:r>
      <w:r w:rsidRPr="006F6102">
        <w:rPr>
          <w:rFonts w:ascii="AcadNusx" w:hAnsi="AcadNusx"/>
          <w:vertAlign w:val="superscript"/>
          <w:lang w:val="en-US"/>
        </w:rPr>
        <w:t>3</w:t>
      </w:r>
      <w:r w:rsidRPr="006F6102">
        <w:rPr>
          <w:rFonts w:ascii="AcadNusx" w:hAnsi="AcadNusx"/>
          <w:lang w:val="en-US"/>
        </w:rPr>
        <w:t>/dR.R. anu 24.84 m</w:t>
      </w:r>
      <w:r w:rsidRPr="006F6102">
        <w:rPr>
          <w:rFonts w:ascii="AcadNusx" w:hAnsi="AcadNusx"/>
          <w:vertAlign w:val="superscript"/>
          <w:lang w:val="en-US"/>
        </w:rPr>
        <w:t>3</w:t>
      </w:r>
      <w:r w:rsidRPr="006F6102">
        <w:rPr>
          <w:rFonts w:ascii="AcadNusx" w:hAnsi="AcadNusx"/>
          <w:lang w:val="en-US"/>
        </w:rPr>
        <w:t>/sT, rac tolia 6.9 l/wm-is.</w:t>
      </w:r>
    </w:p>
    <w:p w:rsidR="00586B83" w:rsidRPr="006F6102" w:rsidRDefault="00586B83" w:rsidP="006F6102">
      <w:pPr>
        <w:tabs>
          <w:tab w:val="left" w:pos="1913"/>
        </w:tabs>
        <w:spacing w:after="0" w:line="360" w:lineRule="auto"/>
        <w:ind w:firstLine="567"/>
        <w:jc w:val="both"/>
        <w:rPr>
          <w:rFonts w:ascii="AcadNusx" w:hAnsi="AcadNusx"/>
          <w:b/>
          <w:lang w:val="en-US"/>
        </w:rPr>
      </w:pPr>
      <w:r w:rsidRPr="006F6102">
        <w:rPr>
          <w:rFonts w:ascii="AcadNusx" w:hAnsi="AcadNusx"/>
          <w:b/>
          <w:lang w:val="en-US"/>
        </w:rPr>
        <w:t>mosalodneli garTulebebi</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saderivacio milis</w:t>
      </w:r>
      <w:r w:rsidRPr="006F6102">
        <w:rPr>
          <w:rFonts w:ascii="LitNusx" w:hAnsi="LitNusx"/>
          <w:lang w:val="en-US"/>
        </w:rPr>
        <w:t xml:space="preserve"> #</w:t>
      </w:r>
      <w:r w:rsidRPr="006F6102">
        <w:rPr>
          <w:rFonts w:ascii="Times New Roman" w:hAnsi="Times New Roman" w:cs="Times New Roman"/>
          <w:lang w:val="en-US"/>
        </w:rPr>
        <w:t>BH</w:t>
      </w:r>
      <w:r w:rsidRPr="006F6102">
        <w:rPr>
          <w:rFonts w:ascii="LitNusx" w:hAnsi="LitNusx"/>
          <w:lang w:val="en-US"/>
        </w:rPr>
        <w:t>-4 da #</w:t>
      </w:r>
      <w:r w:rsidRPr="006F6102">
        <w:rPr>
          <w:rFonts w:ascii="Times New Roman" w:hAnsi="Times New Roman" w:cs="Times New Roman"/>
          <w:lang w:val="en-US"/>
        </w:rPr>
        <w:t>BH</w:t>
      </w:r>
      <w:r w:rsidRPr="006F6102">
        <w:rPr>
          <w:rFonts w:ascii="LitNusx" w:hAnsi="LitNusx"/>
          <w:lang w:val="en-US"/>
        </w:rPr>
        <w:t xml:space="preserve">-5-is </w:t>
      </w:r>
      <w:r w:rsidRPr="006F6102">
        <w:rPr>
          <w:rFonts w:ascii="AcadNusx" w:hAnsi="AcadNusx"/>
          <w:lang w:val="en-US"/>
        </w:rPr>
        <w:t xml:space="preserve">ganlagebis arealSi, Sesabamisad 7-11 m da 4-8 m intervalebSi kveTs qviSiT Sevsebul kenWnars, romlis filtraciis koeficienti gacilebiT maRalia (110 m/dR.Ram) sxva horizontebTan SedarebiT, rac ganpirobebuli unda iyos Semdegi garemoebiT: es zoli warmoadgens md. aragvis ganamarxeul Zvel, </w:t>
      </w:r>
      <w:r w:rsidRPr="006F6102">
        <w:rPr>
          <w:rFonts w:ascii="AcadNusx" w:hAnsi="AcadNusx"/>
          <w:lang w:val="en-US"/>
        </w:rPr>
        <w:lastRenderedPageBreak/>
        <w:t>ZiriTad kalapots, romelSic dResac SedarebiT maRali siCqariT cirkulirebs sabufero auzidan</w:t>
      </w:r>
      <w:r w:rsidRPr="006F6102">
        <w:rPr>
          <w:rFonts w:ascii="LitNusx" w:hAnsi="LitNusx"/>
          <w:lang w:val="en-US"/>
        </w:rPr>
        <w:t xml:space="preserve"> </w:t>
      </w:r>
      <w:r w:rsidRPr="006F6102">
        <w:rPr>
          <w:rFonts w:ascii="AcadNusx" w:hAnsi="AcadNusx"/>
          <w:lang w:val="en-US"/>
        </w:rPr>
        <w:t>momarTuli wylis nakadebi, romlis Sedegad ganviTarebuli sufoziiT gazidulia Semavseblis wvrili fraqciebi. mSeneblobis procesSi tranSeaSi donis dasawevad saWiro iqneba SedarebiT mZlavri tumboebis gamoyeneba. aseT SemTxvevaSi gaaqtiurdeba sufozia, romelsac SeiZleba moyves Camongrevebi misi gverdebidan, Sesabamisad saWiro iqneba aRniSnuli monakveTebis SpuntebiT gamagreba.</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rac Seexeba tranSeas ferdobeis daxras – gawylianebuli aluviur gruntebSi, danarT 1-Si miTiTebuli 45</w:t>
      </w:r>
      <w:r w:rsidRPr="006F6102">
        <w:rPr>
          <w:rFonts w:ascii="AcadNusx" w:hAnsi="AcadNusx"/>
          <w:vertAlign w:val="superscript"/>
          <w:lang w:val="en-US"/>
        </w:rPr>
        <w:t>0</w:t>
      </w:r>
      <w:r w:rsidRPr="006F6102">
        <w:rPr>
          <w:rFonts w:ascii="AcadNusx" w:hAnsi="AcadNusx"/>
          <w:lang w:val="en-US"/>
        </w:rPr>
        <w:t>(1:1) sasurvelia Seicvalos 34</w:t>
      </w:r>
      <w:r w:rsidRPr="006F6102">
        <w:rPr>
          <w:rFonts w:ascii="AcadNusx" w:hAnsi="AcadNusx"/>
          <w:vertAlign w:val="superscript"/>
          <w:lang w:val="en-US"/>
        </w:rPr>
        <w:t>0</w:t>
      </w:r>
      <w:r w:rsidRPr="006F6102">
        <w:rPr>
          <w:rFonts w:ascii="AcadNusx" w:hAnsi="AcadNusx"/>
          <w:lang w:val="en-US"/>
        </w:rPr>
        <w:t xml:space="preserve">-iT (1:1.5). </w:t>
      </w:r>
    </w:p>
    <w:p w:rsidR="00586B83" w:rsidRPr="006F6102" w:rsidRDefault="00586B83" w:rsidP="006F6102">
      <w:pPr>
        <w:tabs>
          <w:tab w:val="left" w:pos="1913"/>
        </w:tabs>
        <w:spacing w:after="0" w:line="360" w:lineRule="auto"/>
        <w:ind w:firstLine="567"/>
        <w:rPr>
          <w:rFonts w:ascii="AcadNusx" w:hAnsi="AcadNusx"/>
          <w:b/>
          <w:lang w:val="en-US"/>
        </w:rPr>
      </w:pPr>
      <w:r w:rsidRPr="006F6102">
        <w:rPr>
          <w:rFonts w:ascii="AcadNusx" w:hAnsi="AcadNusx"/>
          <w:b/>
          <w:lang w:val="en-US"/>
        </w:rPr>
        <w:t>Tanamedrove geologiuri procesebi</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saproeqto teritoria warmoadgens md. aragvis marjvena napiris terasas, romelic sami mxridan Semofarglulia mdinaris ZiriTadi nakadiTa da misi ganStoebiT, CrdiloeTis mxridan – sabufero auzis kaSxliT, romelic terasidan amaRlebulia 8 m-iT. ubnis aseTi ganlageba gamoricxavs mewyruli procesebis warmoqmna-gaaqtiurebas, mosalodnelia mxolod mdinaris nakadebiT gamowveuli gverdiTi da nawilobriv-xazuri erozia.</w:t>
      </w:r>
    </w:p>
    <w:p w:rsidR="00586B83" w:rsidRPr="006F6102" w:rsidRDefault="00586B83" w:rsidP="006F6102">
      <w:pPr>
        <w:tabs>
          <w:tab w:val="left" w:pos="1913"/>
        </w:tabs>
        <w:spacing w:after="0" w:line="360" w:lineRule="auto"/>
        <w:ind w:firstLine="567"/>
        <w:jc w:val="both"/>
        <w:rPr>
          <w:rFonts w:ascii="AcadNusx" w:hAnsi="AcadNusx"/>
          <w:lang w:val="en-US"/>
        </w:rPr>
      </w:pPr>
      <w:r w:rsidRPr="006F6102">
        <w:rPr>
          <w:rFonts w:ascii="AcadNusx" w:hAnsi="AcadNusx"/>
          <w:lang w:val="en-US"/>
        </w:rPr>
        <w:t>wyalgamyvani arxis gverdebis Camongreva-CamoqceviTi procesebis gaaqtiurebisagan dasacavad mizanSewonili iqneba napirsamagri samuSaoebis Catareba.</w:t>
      </w:r>
    </w:p>
    <w:p w:rsidR="00586B83" w:rsidRPr="006F6102" w:rsidRDefault="00586B83" w:rsidP="006F6102">
      <w:pPr>
        <w:tabs>
          <w:tab w:val="left" w:pos="1913"/>
        </w:tabs>
        <w:spacing w:after="0" w:line="360" w:lineRule="auto"/>
        <w:jc w:val="center"/>
        <w:rPr>
          <w:rFonts w:ascii="LitNusx" w:hAnsi="LitNusx"/>
          <w:b/>
          <w:lang w:val="en-US"/>
        </w:rPr>
      </w:pPr>
    </w:p>
    <w:p w:rsidR="006F6102" w:rsidRDefault="006F6102" w:rsidP="006F6102">
      <w:pPr>
        <w:tabs>
          <w:tab w:val="left" w:pos="1913"/>
        </w:tabs>
        <w:spacing w:after="0" w:line="360" w:lineRule="auto"/>
        <w:jc w:val="center"/>
        <w:rPr>
          <w:rFonts w:ascii="AcadNusx" w:hAnsi="AcadNusx"/>
          <w:b/>
          <w:lang w:val="en-US"/>
        </w:rPr>
      </w:pPr>
    </w:p>
    <w:p w:rsidR="00586B83" w:rsidRPr="006F6102" w:rsidRDefault="00586B83" w:rsidP="006F6102">
      <w:pPr>
        <w:tabs>
          <w:tab w:val="left" w:pos="1913"/>
        </w:tabs>
        <w:spacing w:after="0" w:line="360" w:lineRule="auto"/>
        <w:jc w:val="center"/>
        <w:rPr>
          <w:rFonts w:ascii="AcadNusx" w:hAnsi="AcadNusx"/>
          <w:b/>
        </w:rPr>
      </w:pPr>
      <w:r w:rsidRPr="006F6102">
        <w:rPr>
          <w:rFonts w:ascii="AcadNusx" w:hAnsi="AcadNusx"/>
          <w:b/>
        </w:rPr>
        <w:t>daskvna</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rPr>
      </w:pPr>
      <w:r w:rsidRPr="006F6102">
        <w:rPr>
          <w:rFonts w:ascii="AcadNusx" w:hAnsi="AcadNusx"/>
        </w:rPr>
        <w:t>saproeqto teritoria ganlagebulia md. aragvis marjvena napiris terasaze, sami mxridan Semofarglulia md. aragviT da misi totiT, xolo CrdiloeTidan bodornas sabufero auzis kaSxliT, obieqtze moxvedra SesaZlebelia mxolod kaSxlis meSveobiT;</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kaSxali 8 m-iT amaRlebulia terasis zedapiridan. igi agebulia adgilobrivi gruntiT, ZiriTadad Tixa-TixnariT Sevsebuli kaWar-riynariT;</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saproeqto hesi wyals iRebs sabufero auzidan 627.4m niSnulze, betonis arxiT kveTs kaSxlis centralur nawils da qveda biefSi 616.78m niSnulze awvdis turbinas. romlis gruntebSi CaRrmaveba Seadgens 14.46m-s, saidanac gamyvani arxiT uerTdeba aragvis tots;</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hidrosistemis ganlagebis teritoriaze zedapiridan daZiebul 25m siRrmemde (Wab.</w:t>
      </w:r>
      <w:r w:rsidRPr="006F6102">
        <w:rPr>
          <w:rFonts w:ascii="LitNusx" w:hAnsi="LitNusx"/>
          <w:lang w:val="en-US"/>
        </w:rPr>
        <w:t xml:space="preserve"> #</w:t>
      </w:r>
      <w:r w:rsidRPr="006F6102">
        <w:rPr>
          <w:rFonts w:ascii="Times New Roman" w:hAnsi="Times New Roman" w:cs="Times New Roman"/>
          <w:lang w:val="en-US"/>
        </w:rPr>
        <w:t>BH</w:t>
      </w:r>
      <w:r w:rsidRPr="006F6102">
        <w:rPr>
          <w:rFonts w:ascii="LitNusx" w:hAnsi="LitNusx"/>
          <w:lang w:val="en-US"/>
        </w:rPr>
        <w:t xml:space="preserve">-4) </w:t>
      </w:r>
      <w:r w:rsidRPr="006F6102">
        <w:rPr>
          <w:rFonts w:ascii="AcadNusx" w:hAnsi="AcadNusx"/>
          <w:lang w:val="en-US"/>
        </w:rPr>
        <w:t>gavrcelebulia aluviuri gruntebi, romlebSic kvanZebis CaRrmaveba 17 m-dea. gruntebi gawylianebulia zedapiridan 2-4 m-is qvemoT, Sesabamisad adgili eqneba tranSeaSi wylis nakadebis Semodinebas;</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mSeneblobis procesSi 1 m sigrZis tranSeaSi wylis donis 3 m-iT dasawevad gamosayenebeli tumbos warmadoba unda Seadgendes aranakleb 4.42 m</w:t>
      </w:r>
      <w:r w:rsidRPr="006F6102">
        <w:rPr>
          <w:rFonts w:ascii="AcadNusx" w:hAnsi="AcadNusx"/>
          <w:vertAlign w:val="superscript"/>
          <w:lang w:val="en-US"/>
        </w:rPr>
        <w:t>3</w:t>
      </w:r>
      <w:r w:rsidRPr="006F6102">
        <w:rPr>
          <w:rFonts w:ascii="AcadNusx" w:hAnsi="AcadNusx"/>
          <w:lang w:val="en-US"/>
        </w:rPr>
        <w:t>/sT, xolo 9m siRrmemde dawnevis SemTxvevaSi 24.84 m</w:t>
      </w:r>
      <w:r w:rsidRPr="006F6102">
        <w:rPr>
          <w:rFonts w:ascii="AcadNusx" w:hAnsi="AcadNusx"/>
          <w:vertAlign w:val="superscript"/>
          <w:lang w:val="en-US"/>
        </w:rPr>
        <w:t>3</w:t>
      </w:r>
      <w:r w:rsidRPr="006F6102">
        <w:rPr>
          <w:rFonts w:ascii="AcadNusx" w:hAnsi="AcadNusx"/>
          <w:lang w:val="en-US"/>
        </w:rPr>
        <w:t>/sT;</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Wab</w:t>
      </w:r>
      <w:r w:rsidRPr="006F6102">
        <w:rPr>
          <w:rFonts w:ascii="LitNusx" w:hAnsi="LitNusx"/>
          <w:lang w:val="en-US"/>
        </w:rPr>
        <w:t>. #</w:t>
      </w:r>
      <w:r w:rsidRPr="006F6102">
        <w:rPr>
          <w:rFonts w:ascii="Times New Roman" w:hAnsi="Times New Roman" w:cs="Times New Roman"/>
          <w:lang w:val="en-US"/>
        </w:rPr>
        <w:t>BH</w:t>
      </w:r>
      <w:r w:rsidRPr="006F6102">
        <w:rPr>
          <w:rFonts w:ascii="LitNusx" w:hAnsi="LitNusx"/>
          <w:lang w:val="en-US"/>
        </w:rPr>
        <w:t xml:space="preserve">-4 da </w:t>
      </w:r>
      <w:r w:rsidRPr="006F6102">
        <w:rPr>
          <w:rFonts w:ascii="AcadNusx" w:hAnsi="AcadNusx"/>
          <w:lang w:val="en-US"/>
        </w:rPr>
        <w:t>Wab</w:t>
      </w:r>
      <w:r w:rsidRPr="006F6102">
        <w:rPr>
          <w:rFonts w:ascii="LitNusx" w:hAnsi="LitNusx"/>
          <w:lang w:val="en-US"/>
        </w:rPr>
        <w:t>. #</w:t>
      </w:r>
      <w:r w:rsidRPr="006F6102">
        <w:rPr>
          <w:rFonts w:ascii="Times New Roman" w:hAnsi="Times New Roman" w:cs="Times New Roman"/>
          <w:lang w:val="en-US"/>
        </w:rPr>
        <w:t>BH</w:t>
      </w:r>
      <w:r w:rsidRPr="006F6102">
        <w:rPr>
          <w:rFonts w:ascii="LitNusx" w:hAnsi="LitNusx"/>
          <w:lang w:val="en-US"/>
        </w:rPr>
        <w:t xml:space="preserve">-5-is </w:t>
      </w:r>
      <w:r w:rsidRPr="006F6102">
        <w:rPr>
          <w:rFonts w:ascii="AcadNusx" w:hAnsi="AcadNusx"/>
          <w:lang w:val="en-US"/>
        </w:rPr>
        <w:t>ganlagebis teritoriaze 7-11 m-is da 4-8 m intervalebSi aRiniSneba wylis maRali filtraciuli maCveneblebi</w:t>
      </w:r>
      <w:r w:rsidRPr="006F6102">
        <w:rPr>
          <w:rFonts w:ascii="LitNusx" w:hAnsi="LitNusx"/>
          <w:lang w:val="en-US"/>
        </w:rPr>
        <w:t xml:space="preserve"> (</w:t>
      </w:r>
      <w:r w:rsidRPr="006F6102">
        <w:rPr>
          <w:rFonts w:ascii="Times New Roman" w:hAnsi="Times New Roman" w:cs="Times New Roman"/>
          <w:lang w:val="en-US"/>
        </w:rPr>
        <w:t>k</w:t>
      </w:r>
      <w:r w:rsidRPr="006F6102">
        <w:rPr>
          <w:rFonts w:ascii="LitNusx" w:hAnsi="LitNusx"/>
          <w:lang w:val="en-US"/>
        </w:rPr>
        <w:t>=110m</w:t>
      </w:r>
      <w:r w:rsidRPr="006F6102">
        <w:rPr>
          <w:rFonts w:ascii="LitNusx" w:hAnsi="LitNusx"/>
          <w:vertAlign w:val="superscript"/>
          <w:lang w:val="en-US"/>
        </w:rPr>
        <w:t>3</w:t>
      </w:r>
      <w:r w:rsidRPr="006F6102">
        <w:rPr>
          <w:rFonts w:ascii="LitNusx" w:hAnsi="LitNusx"/>
          <w:lang w:val="en-US"/>
        </w:rPr>
        <w:t xml:space="preserve">/dR.Ram.), </w:t>
      </w:r>
      <w:r w:rsidRPr="006F6102">
        <w:rPr>
          <w:rFonts w:ascii="AcadNusx" w:hAnsi="AcadNusx"/>
          <w:lang w:val="en-US"/>
        </w:rPr>
        <w:t>Sesabamisad adgili eqneba tranSeaSi didi raodenobiT wylis Semodinebas. saWiro iqneba am intervalebis Spuntebis gamagreba;</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gverdiTi da xazuri eroziis Tavidan asacileblad mizanSewonilia wyalgamyvani, Ria arxis napirebis da fskeris gamagreba;</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 xml:space="preserve">saproeqto ubanze Tanamderove geologiuri procesebis (mewyeri, Camongreva-Camoqcevebi, Svavebi, da a.S) ar aRiniSneba. aqtiuria mxolod mdinaris xazuri da gverdiTi erozia; </w:t>
      </w:r>
    </w:p>
    <w:p w:rsidR="00586B83" w:rsidRPr="006F6102" w:rsidRDefault="00586B83" w:rsidP="006F6102">
      <w:pPr>
        <w:pStyle w:val="ListParagraph"/>
        <w:numPr>
          <w:ilvl w:val="0"/>
          <w:numId w:val="8"/>
        </w:numPr>
        <w:tabs>
          <w:tab w:val="left" w:pos="1913"/>
        </w:tabs>
        <w:spacing w:after="0" w:line="360" w:lineRule="auto"/>
        <w:jc w:val="both"/>
        <w:rPr>
          <w:rFonts w:ascii="AcadNusx" w:hAnsi="AcadNusx"/>
          <w:lang w:val="en-US"/>
        </w:rPr>
      </w:pPr>
      <w:r w:rsidRPr="006F6102">
        <w:rPr>
          <w:rFonts w:ascii="AcadNusx" w:hAnsi="AcadNusx"/>
          <w:lang w:val="en-US"/>
        </w:rPr>
        <w:t>gruntis wylebi dabali mineralizaciisa 0.2-0.3 g/l, tipiT hidrokarbonatul-kalciumiania, saerTo sixistiT 6.4-7.8</w:t>
      </w:r>
      <w:r w:rsidRPr="006F6102">
        <w:rPr>
          <w:rFonts w:ascii="AcadNusx" w:hAnsi="AcadNusx"/>
          <w:vertAlign w:val="superscript"/>
          <w:lang w:val="en-US"/>
        </w:rPr>
        <w:t>0</w:t>
      </w:r>
      <w:r w:rsidRPr="006F6102">
        <w:rPr>
          <w:rFonts w:ascii="AcadNusx" w:hAnsi="AcadNusx"/>
          <w:lang w:val="en-US"/>
        </w:rPr>
        <w:t>, Tavisufali wyalbad-ionebis raodenoba</w:t>
      </w:r>
      <w:r w:rsidRPr="006F6102">
        <w:rPr>
          <w:rFonts w:ascii="LitNusx" w:hAnsi="LitNusx"/>
          <w:lang w:val="en-US"/>
        </w:rPr>
        <w:t xml:space="preserve"> </w:t>
      </w:r>
      <w:r w:rsidRPr="006F6102">
        <w:rPr>
          <w:rFonts w:ascii="Times New Roman" w:hAnsi="Times New Roman" w:cs="Times New Roman"/>
          <w:lang w:val="en-US"/>
        </w:rPr>
        <w:t>PH</w:t>
      </w:r>
      <w:r w:rsidRPr="006F6102">
        <w:rPr>
          <w:rFonts w:ascii="LitNusx" w:hAnsi="LitNusx"/>
          <w:lang w:val="en-US"/>
        </w:rPr>
        <w:t>7-</w:t>
      </w:r>
      <w:r w:rsidRPr="006F6102">
        <w:rPr>
          <w:rFonts w:ascii="AcadNusx" w:hAnsi="AcadNusx"/>
          <w:lang w:val="en-US"/>
        </w:rPr>
        <w:t>7.4-is farglebSia. wyals ar axasiaTebs arcerTi saxis agresiuloba betonis da metalis mimarT.</w:t>
      </w:r>
    </w:p>
    <w:p w:rsidR="00586B83" w:rsidRPr="006F6102" w:rsidRDefault="00586B83" w:rsidP="006F6102">
      <w:pPr>
        <w:tabs>
          <w:tab w:val="left" w:pos="1913"/>
        </w:tabs>
        <w:spacing w:after="0" w:line="360" w:lineRule="auto"/>
        <w:ind w:firstLine="567"/>
        <w:jc w:val="both"/>
        <w:rPr>
          <w:rFonts w:ascii="LitNusx" w:hAnsi="LitNusx"/>
          <w:lang w:val="en-US"/>
        </w:rPr>
      </w:pPr>
    </w:p>
    <w:p w:rsidR="00586B83" w:rsidRPr="006F6102" w:rsidRDefault="00586B83" w:rsidP="006F6102">
      <w:pPr>
        <w:tabs>
          <w:tab w:val="left" w:pos="1913"/>
        </w:tabs>
        <w:spacing w:after="0" w:line="360" w:lineRule="auto"/>
        <w:ind w:firstLine="567"/>
        <w:jc w:val="both"/>
        <w:rPr>
          <w:rFonts w:ascii="LitNusx" w:hAnsi="LitNusx"/>
          <w:lang w:val="en-US"/>
        </w:rPr>
      </w:pPr>
    </w:p>
    <w:p w:rsidR="00586B83" w:rsidRPr="006F6102" w:rsidRDefault="00586B83" w:rsidP="006F6102">
      <w:pPr>
        <w:tabs>
          <w:tab w:val="left" w:pos="1913"/>
        </w:tabs>
        <w:spacing w:after="0" w:line="360" w:lineRule="auto"/>
        <w:ind w:firstLine="567"/>
        <w:jc w:val="both"/>
        <w:rPr>
          <w:rFonts w:ascii="LitNusx" w:hAnsi="LitNusx"/>
          <w:lang w:val="en-US"/>
        </w:rPr>
      </w:pPr>
    </w:p>
    <w:p w:rsidR="00586B83" w:rsidRPr="006F6102" w:rsidRDefault="00586B83" w:rsidP="006F6102">
      <w:pPr>
        <w:tabs>
          <w:tab w:val="left" w:pos="1913"/>
        </w:tabs>
        <w:spacing w:after="0" w:line="360" w:lineRule="auto"/>
        <w:ind w:firstLine="567"/>
        <w:jc w:val="both"/>
        <w:rPr>
          <w:rFonts w:ascii="LitNusx" w:hAnsi="LitNusx"/>
          <w:lang w:val="en-US"/>
        </w:rPr>
      </w:pPr>
      <w:r w:rsidRPr="006F6102">
        <w:rPr>
          <w:rFonts w:ascii="LitNusx" w:hAnsi="LitNusx"/>
          <w:lang w:val="en-US"/>
        </w:rPr>
        <w:t xml:space="preserve">         </w:t>
      </w:r>
    </w:p>
    <w:p w:rsidR="00586B83" w:rsidRPr="006F6102" w:rsidRDefault="00586B83" w:rsidP="006F6102">
      <w:pPr>
        <w:spacing w:after="0" w:line="360" w:lineRule="auto"/>
        <w:rPr>
          <w:rFonts w:ascii="LitNusx" w:hAnsi="LitNusx"/>
          <w:lang w:val="en-US"/>
        </w:rPr>
      </w:pPr>
      <w:r w:rsidRPr="006F6102">
        <w:rPr>
          <w:rFonts w:ascii="LitNusx" w:hAnsi="LitNusx"/>
          <w:lang w:val="en-US"/>
        </w:rPr>
        <w:br w:type="page"/>
      </w:r>
    </w:p>
    <w:p w:rsidR="00586B83" w:rsidRDefault="00586B83" w:rsidP="00586B83">
      <w:pPr>
        <w:tabs>
          <w:tab w:val="left" w:pos="1913"/>
        </w:tabs>
        <w:spacing w:after="0" w:line="0" w:lineRule="atLeast"/>
        <w:ind w:firstLine="567"/>
        <w:jc w:val="right"/>
        <w:rPr>
          <w:rFonts w:ascii="LitNusx" w:hAnsi="LitNusx"/>
          <w:sz w:val="28"/>
          <w:szCs w:val="28"/>
        </w:rPr>
      </w:pPr>
      <w:r>
        <w:rPr>
          <w:rFonts w:ascii="LitNusx" w:hAnsi="LitNusx"/>
          <w:sz w:val="28"/>
          <w:szCs w:val="28"/>
        </w:rPr>
        <w:lastRenderedPageBreak/>
        <w:t>danarTi 1</w:t>
      </w:r>
    </w:p>
    <w:p w:rsidR="00586B83" w:rsidRDefault="00586B83" w:rsidP="00586B83">
      <w:pPr>
        <w:rPr>
          <w:rFonts w:ascii="LitNusx" w:hAnsi="LitNusx"/>
          <w:sz w:val="28"/>
          <w:szCs w:val="28"/>
        </w:rPr>
      </w:pPr>
      <w:r>
        <w:rPr>
          <w:rFonts w:ascii="LitNusx" w:hAnsi="LitNusx"/>
          <w:sz w:val="28"/>
          <w:szCs w:val="28"/>
        </w:rPr>
        <w:br w:type="page"/>
      </w:r>
    </w:p>
    <w:p w:rsidR="00586B83" w:rsidRDefault="00586B83" w:rsidP="00586B83">
      <w:pPr>
        <w:tabs>
          <w:tab w:val="left" w:pos="1913"/>
        </w:tabs>
        <w:spacing w:after="0" w:line="0" w:lineRule="atLeast"/>
        <w:ind w:firstLine="567"/>
        <w:jc w:val="right"/>
        <w:rPr>
          <w:rFonts w:ascii="LitNusx" w:hAnsi="LitNusx"/>
          <w:sz w:val="28"/>
          <w:szCs w:val="28"/>
        </w:rPr>
      </w:pPr>
      <w:r>
        <w:rPr>
          <w:rFonts w:ascii="LitNusx" w:hAnsi="LitNusx"/>
          <w:sz w:val="28"/>
          <w:szCs w:val="28"/>
        </w:rPr>
        <w:lastRenderedPageBreak/>
        <w:t>danarTi 2</w:t>
      </w:r>
    </w:p>
    <w:p w:rsidR="00586B83" w:rsidRDefault="00586B83" w:rsidP="00586B83">
      <w:pPr>
        <w:tabs>
          <w:tab w:val="left" w:pos="1913"/>
        </w:tabs>
        <w:spacing w:after="0" w:line="0" w:lineRule="atLeast"/>
        <w:ind w:firstLine="567"/>
        <w:jc w:val="right"/>
        <w:rPr>
          <w:rFonts w:ascii="LitNusx" w:hAnsi="LitNusx"/>
          <w:sz w:val="28"/>
          <w:szCs w:val="28"/>
        </w:rPr>
      </w:pPr>
    </w:p>
    <w:p w:rsidR="00586B83" w:rsidRDefault="00586B83" w:rsidP="00586B83">
      <w:pPr>
        <w:tabs>
          <w:tab w:val="left" w:pos="1913"/>
        </w:tabs>
        <w:spacing w:after="0" w:line="0" w:lineRule="atLeast"/>
        <w:ind w:firstLine="567"/>
        <w:jc w:val="right"/>
        <w:rPr>
          <w:rFonts w:ascii="LitNusx" w:hAnsi="LitNusx"/>
          <w:sz w:val="28"/>
          <w:szCs w:val="28"/>
        </w:rPr>
      </w:pPr>
    </w:p>
    <w:p w:rsidR="00586B83" w:rsidRDefault="00586B83" w:rsidP="00586B83">
      <w:pPr>
        <w:tabs>
          <w:tab w:val="left" w:pos="1913"/>
        </w:tabs>
        <w:spacing w:after="0" w:line="0" w:lineRule="atLeast"/>
        <w:ind w:firstLine="567"/>
        <w:jc w:val="right"/>
        <w:rPr>
          <w:rFonts w:ascii="LitNusx" w:hAnsi="LitNusx"/>
          <w:sz w:val="28"/>
          <w:szCs w:val="28"/>
        </w:rPr>
      </w:pPr>
    </w:p>
    <w:p w:rsidR="00586B83" w:rsidRDefault="00586B83" w:rsidP="00586B83">
      <w:pPr>
        <w:tabs>
          <w:tab w:val="left" w:pos="1913"/>
        </w:tabs>
        <w:spacing w:after="0" w:line="0" w:lineRule="atLeast"/>
        <w:ind w:firstLine="567"/>
        <w:jc w:val="right"/>
        <w:rPr>
          <w:rFonts w:ascii="LitNusx" w:hAnsi="LitNusx"/>
          <w:sz w:val="28"/>
          <w:szCs w:val="28"/>
        </w:rPr>
      </w:pPr>
    </w:p>
    <w:p w:rsidR="00586B83" w:rsidRDefault="00586B83" w:rsidP="00586B83">
      <w:pPr>
        <w:tabs>
          <w:tab w:val="left" w:pos="1913"/>
        </w:tabs>
        <w:spacing w:after="0" w:line="0" w:lineRule="atLeast"/>
        <w:ind w:firstLine="567"/>
        <w:jc w:val="center"/>
        <w:rPr>
          <w:rFonts w:ascii="AcadMtavr" w:hAnsi="AcadMtavr"/>
          <w:b/>
          <w:sz w:val="28"/>
          <w:szCs w:val="28"/>
        </w:rPr>
      </w:pPr>
      <w:r w:rsidRPr="005E340C">
        <w:rPr>
          <w:rFonts w:ascii="AcadMtavr" w:hAnsi="AcadMtavr"/>
          <w:b/>
          <w:sz w:val="28"/>
          <w:szCs w:val="28"/>
        </w:rPr>
        <w:t>WaburRilebis liTologiuri Wrilebi</w:t>
      </w:r>
    </w:p>
    <w:p w:rsidR="00586B83" w:rsidRDefault="00586B83" w:rsidP="00586B83">
      <w:pPr>
        <w:rPr>
          <w:rFonts w:ascii="AcadMtavr" w:hAnsi="AcadMtavr"/>
          <w:b/>
          <w:sz w:val="28"/>
          <w:szCs w:val="28"/>
        </w:rPr>
      </w:pPr>
      <w:r>
        <w:rPr>
          <w:rFonts w:ascii="AcadMtavr" w:hAnsi="AcadMtavr"/>
          <w:b/>
          <w:sz w:val="28"/>
          <w:szCs w:val="28"/>
        </w:rPr>
        <w:br w:type="page"/>
      </w:r>
    </w:p>
    <w:p w:rsidR="00586B83" w:rsidRPr="00200E4B" w:rsidRDefault="00F308DE" w:rsidP="00586B83">
      <w:pPr>
        <w:pStyle w:val="ListParagraph"/>
        <w:widowControl w:val="0"/>
        <w:numPr>
          <w:ilvl w:val="1"/>
          <w:numId w:val="9"/>
        </w:numPr>
        <w:tabs>
          <w:tab w:val="left" w:pos="452"/>
        </w:tabs>
        <w:autoSpaceDE w:val="0"/>
        <w:autoSpaceDN w:val="0"/>
        <w:spacing w:before="51" w:after="0" w:line="240" w:lineRule="auto"/>
        <w:ind w:left="452" w:hanging="351"/>
        <w:contextualSpacing w:val="0"/>
        <w:jc w:val="center"/>
        <w:rPr>
          <w:rFonts w:ascii="LitNusx" w:hAnsi="LitNusx"/>
          <w:b/>
          <w:color w:val="365E90"/>
          <w:sz w:val="28"/>
          <w:szCs w:val="28"/>
          <w:lang w:val="en-US"/>
        </w:rPr>
      </w:pPr>
      <w:r w:rsidRPr="00F308DE">
        <w:rPr>
          <w:rFonts w:ascii="LitNusx" w:hAnsi="LitNusx"/>
          <w:sz w:val="28"/>
          <w:szCs w:val="28"/>
        </w:rPr>
        <w:lastRenderedPageBreak/>
        <w:pict>
          <v:shapetype id="_x0000_t202" coordsize="21600,21600" o:spt="202" path="m,l,21600r21600,l21600,xe">
            <v:stroke joinstyle="miter"/>
            <v:path gradientshapeok="t" o:connecttype="rect"/>
          </v:shapetype>
          <v:shape id="_x0000_s1026" type="#_x0000_t202" style="position:absolute;left:0;text-align:left;margin-left:86.3pt;margin-top:115.8pt;width:483.6pt;height:637.45pt;z-index:-251658240;mso-position-horizontal-relative:page;mso-position-vertical-relative:page" filled="f" stroked="f">
            <v:textbox style="mso-next-textbox:#_x0000_s1026" inset="0,0,0,0">
              <w:txbxContent>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rPr>
                      <w:b/>
                    </w:rPr>
                  </w:pPr>
                </w:p>
                <w:p w:rsidR="00664C01" w:rsidRDefault="00664C01" w:rsidP="00586B83">
                  <w:pPr>
                    <w:pStyle w:val="BodyText"/>
                    <w:spacing w:before="10"/>
                    <w:rPr>
                      <w:b/>
                      <w:sz w:val="29"/>
                    </w:rPr>
                  </w:pPr>
                </w:p>
                <w:p w:rsidR="00664C01" w:rsidRDefault="00664C01" w:rsidP="00586B83">
                  <w:pPr>
                    <w:ind w:right="4"/>
                    <w:jc w:val="right"/>
                    <w:rPr>
                      <w:rFonts w:ascii="Calibri"/>
                    </w:rPr>
                  </w:pPr>
                </w:p>
              </w:txbxContent>
            </v:textbox>
            <w10:wrap anchorx="page" anchory="page"/>
          </v:shape>
        </w:pict>
      </w:r>
      <w:r w:rsidR="00586B83" w:rsidRPr="00200E4B">
        <w:rPr>
          <w:rFonts w:ascii="LitNusx" w:hAnsi="LitNusx"/>
          <w:b/>
          <w:color w:val="365E90"/>
          <w:sz w:val="28"/>
          <w:szCs w:val="28"/>
          <w:lang w:val="en-US"/>
        </w:rPr>
        <w:t>WaburRilebis sainJinro-geologiuri</w:t>
      </w:r>
      <w:r w:rsidR="00586B83" w:rsidRPr="00200E4B">
        <w:rPr>
          <w:rFonts w:ascii="LitNusx" w:hAnsi="LitNusx"/>
          <w:b/>
          <w:color w:val="365E90"/>
          <w:spacing w:val="-16"/>
          <w:sz w:val="28"/>
          <w:szCs w:val="28"/>
          <w:lang w:val="en-US"/>
        </w:rPr>
        <w:t xml:space="preserve"> </w:t>
      </w:r>
      <w:r w:rsidR="00586B83" w:rsidRPr="00200E4B">
        <w:rPr>
          <w:rFonts w:ascii="LitNusx" w:hAnsi="LitNusx"/>
          <w:b/>
          <w:color w:val="365E90"/>
          <w:sz w:val="28"/>
          <w:szCs w:val="28"/>
          <w:lang w:val="en-US"/>
        </w:rPr>
        <w:t>Wrilebi</w:t>
      </w:r>
    </w:p>
    <w:p w:rsidR="00586B83" w:rsidRPr="00200E4B" w:rsidRDefault="00F308DE" w:rsidP="00586B83">
      <w:pPr>
        <w:pStyle w:val="ListParagraph"/>
        <w:tabs>
          <w:tab w:val="left" w:pos="1913"/>
        </w:tabs>
        <w:spacing w:after="0" w:line="0" w:lineRule="atLeast"/>
        <w:ind w:left="436"/>
        <w:jc w:val="right"/>
        <w:rPr>
          <w:b/>
          <w:sz w:val="20"/>
          <w:szCs w:val="20"/>
          <w:lang w:val="en-US"/>
        </w:rPr>
      </w:pPr>
      <w:r w:rsidRPr="00F308DE">
        <w:rPr>
          <w:rFonts w:ascii="LitNusx" w:hAnsi="LitNusx"/>
          <w:noProof/>
          <w:sz w:val="28"/>
          <w:szCs w:val="28"/>
          <w:lang w:val="en-US" w:eastAsia="en-US"/>
        </w:rPr>
        <w:pict>
          <v:rect id="_x0000_s1028" style="position:absolute;left:0;text-align:left;margin-left:406.4pt;margin-top:4.55pt;width:76.95pt;height:31.75pt;z-index:251659264" filled="f" fillcolor="white [3212]" stroked="f" strokecolor="white [3212]" strokeweight="1pt">
            <v:fill color2="#fbd4b4 [1305]"/>
            <v:shadow on="t" type="perspective" color="#974706 [1609]" opacity=".5" offset="1pt" offset2="-3pt"/>
            <v:textbox>
              <w:txbxContent>
                <w:p w:rsidR="00664C01" w:rsidRPr="00393798" w:rsidRDefault="00664C01" w:rsidP="00393798">
                  <w:pPr>
                    <w:spacing w:after="0" w:line="0" w:lineRule="atLeast"/>
                    <w:jc w:val="center"/>
                    <w:rPr>
                      <w:rFonts w:ascii="AcadNusx" w:hAnsi="AcadNusx"/>
                      <w:b/>
                      <w:sz w:val="20"/>
                      <w:szCs w:val="20"/>
                      <w:lang w:val="en-US"/>
                    </w:rPr>
                  </w:pPr>
                  <w:r w:rsidRPr="00393798">
                    <w:rPr>
                      <w:rFonts w:ascii="AcadNusx" w:hAnsi="AcadNusx"/>
                      <w:b/>
                      <w:sz w:val="20"/>
                      <w:szCs w:val="20"/>
                      <w:lang w:val="en-US"/>
                    </w:rPr>
                    <w:t>danarTi</w:t>
                  </w:r>
                  <w:r>
                    <w:rPr>
                      <w:rFonts w:ascii="AcadNusx" w:hAnsi="AcadNusx"/>
                      <w:b/>
                      <w:sz w:val="20"/>
                      <w:szCs w:val="20"/>
                      <w:lang w:val="en-US"/>
                    </w:rPr>
                    <w:t xml:space="preserve"> </w:t>
                  </w:r>
                  <w:r w:rsidRPr="00393798">
                    <w:rPr>
                      <w:rFonts w:ascii="AcadNusx" w:hAnsi="AcadNusx"/>
                      <w:b/>
                      <w:sz w:val="20"/>
                      <w:szCs w:val="20"/>
                      <w:lang w:val="en-US"/>
                    </w:rPr>
                    <w:t>2.1</w:t>
                  </w:r>
                </w:p>
              </w:txbxContent>
            </v:textbox>
          </v:rect>
        </w:pict>
      </w:r>
      <w:r w:rsidR="00586B83" w:rsidRPr="00593BD5">
        <w:rPr>
          <w:noProof/>
          <w:sz w:val="20"/>
          <w:szCs w:val="20"/>
          <w:lang w:val="en-US" w:eastAsia="en-US"/>
        </w:rPr>
        <w:drawing>
          <wp:anchor distT="0" distB="0" distL="0" distR="0" simplePos="0" relativeHeight="251657216" behindDoc="0" locked="0" layoutInCell="1" allowOverlap="1">
            <wp:simplePos x="0" y="0"/>
            <wp:positionH relativeFrom="page">
              <wp:posOffset>1095755</wp:posOffset>
            </wp:positionH>
            <wp:positionV relativeFrom="paragraph">
              <wp:posOffset>246595</wp:posOffset>
            </wp:positionV>
            <wp:extent cx="6045755" cy="7968996"/>
            <wp:effectExtent l="19050" t="0" r="0" b="0"/>
            <wp:wrapTopAndBottom/>
            <wp:docPr id="1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1.jpeg"/>
                    <pic:cNvPicPr/>
                  </pic:nvPicPr>
                  <pic:blipFill>
                    <a:blip r:embed="rId10" cstate="print"/>
                    <a:stretch>
                      <a:fillRect/>
                    </a:stretch>
                  </pic:blipFill>
                  <pic:spPr>
                    <a:xfrm>
                      <a:off x="0" y="0"/>
                      <a:ext cx="6045755" cy="7968996"/>
                    </a:xfrm>
                    <a:prstGeom prst="rect">
                      <a:avLst/>
                    </a:prstGeom>
                  </pic:spPr>
                </pic:pic>
              </a:graphicData>
            </a:graphic>
          </wp:anchor>
        </w:drawing>
      </w:r>
    </w:p>
    <w:p w:rsidR="00586B83" w:rsidRPr="00200E4B" w:rsidRDefault="00586B83" w:rsidP="00586B83">
      <w:pPr>
        <w:rPr>
          <w:sz w:val="28"/>
          <w:lang w:val="en-US"/>
        </w:rPr>
        <w:sectPr w:rsidR="00586B83" w:rsidRPr="00200E4B" w:rsidSect="00AB3C90">
          <w:footerReference w:type="default" r:id="rId11"/>
          <w:footerReference w:type="first" r:id="rId12"/>
          <w:pgSz w:w="12240" w:h="15840" w:code="1"/>
          <w:pgMar w:top="993" w:right="900" w:bottom="1135" w:left="1276" w:header="709" w:footer="709" w:gutter="0"/>
          <w:pgNumType w:start="0"/>
          <w:cols w:space="720"/>
          <w:titlePg/>
          <w:docGrid w:linePitch="299"/>
        </w:sectPr>
      </w:pPr>
    </w:p>
    <w:p w:rsidR="00586B83" w:rsidRDefault="00586B83" w:rsidP="00AB7DDD">
      <w:pPr>
        <w:pStyle w:val="BodyText"/>
        <w:ind w:left="112"/>
        <w:rPr>
          <w:sz w:val="20"/>
        </w:rPr>
      </w:pPr>
      <w:r>
        <w:rPr>
          <w:noProof/>
          <w:sz w:val="20"/>
          <w:lang w:val="en-US" w:eastAsia="en-US"/>
        </w:rPr>
        <w:lastRenderedPageBreak/>
        <w:drawing>
          <wp:inline distT="0" distB="0" distL="0" distR="0">
            <wp:extent cx="6059611" cy="7636476"/>
            <wp:effectExtent l="19050" t="0" r="0" b="0"/>
            <wp:docPr id="1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2.jpeg"/>
                    <pic:cNvPicPr/>
                  </pic:nvPicPr>
                  <pic:blipFill>
                    <a:blip r:embed="rId13" cstate="print"/>
                    <a:stretch>
                      <a:fillRect/>
                    </a:stretch>
                  </pic:blipFill>
                  <pic:spPr>
                    <a:xfrm>
                      <a:off x="0" y="0"/>
                      <a:ext cx="6059611" cy="7636476"/>
                    </a:xfrm>
                    <a:prstGeom prst="rect">
                      <a:avLst/>
                    </a:prstGeom>
                  </pic:spPr>
                </pic:pic>
              </a:graphicData>
            </a:graphic>
          </wp:inline>
        </w:drawing>
      </w:r>
    </w:p>
    <w:p w:rsidR="00586B83" w:rsidRDefault="00F308DE" w:rsidP="00586B83">
      <w:pPr>
        <w:pStyle w:val="BodyText"/>
        <w:ind w:left="112"/>
        <w:rPr>
          <w:sz w:val="20"/>
        </w:rPr>
      </w:pPr>
      <w:r>
        <w:rPr>
          <w:noProof/>
          <w:sz w:val="20"/>
          <w:lang w:val="en-US" w:eastAsia="en-US"/>
        </w:rPr>
        <w:lastRenderedPageBreak/>
        <w:pict>
          <v:rect id="_x0000_s1030" style="position:absolute;left:0;text-align:left;margin-left:403.8pt;margin-top:-14.55pt;width:76.95pt;height:31.75pt;z-index:251661312" filled="f" fillcolor="white [3212]" stroked="f" strokecolor="white [3212]" strokeweight="1pt">
            <v:fill color2="#fbd4b4 [1305]"/>
            <v:shadow on="t" type="perspective" color="#974706 [1609]" opacity=".5" offset="1pt" offset2="-3pt"/>
            <v:textbox>
              <w:txbxContent>
                <w:p w:rsidR="00664C01" w:rsidRPr="00393798" w:rsidRDefault="00664C01" w:rsidP="00393798">
                  <w:pPr>
                    <w:spacing w:after="0" w:line="0" w:lineRule="atLeast"/>
                    <w:jc w:val="center"/>
                    <w:rPr>
                      <w:rFonts w:ascii="AcadNusx" w:hAnsi="AcadNusx"/>
                      <w:b/>
                      <w:sz w:val="20"/>
                      <w:szCs w:val="20"/>
                      <w:lang w:val="en-US"/>
                    </w:rPr>
                  </w:pPr>
                  <w:r w:rsidRPr="00393798">
                    <w:rPr>
                      <w:rFonts w:ascii="AcadNusx" w:hAnsi="AcadNusx"/>
                      <w:b/>
                      <w:sz w:val="20"/>
                      <w:szCs w:val="20"/>
                      <w:lang w:val="en-US"/>
                    </w:rPr>
                    <w:t>danarTi</w:t>
                  </w:r>
                  <w:r>
                    <w:rPr>
                      <w:rFonts w:ascii="AcadNusx" w:hAnsi="AcadNusx"/>
                      <w:b/>
                      <w:sz w:val="20"/>
                      <w:szCs w:val="20"/>
                      <w:lang w:val="en-US"/>
                    </w:rPr>
                    <w:t xml:space="preserve"> </w:t>
                  </w:r>
                  <w:r w:rsidRPr="00393798">
                    <w:rPr>
                      <w:rFonts w:ascii="AcadNusx" w:hAnsi="AcadNusx"/>
                      <w:b/>
                      <w:sz w:val="20"/>
                      <w:szCs w:val="20"/>
                      <w:lang w:val="en-US"/>
                    </w:rPr>
                    <w:t>2.</w:t>
                  </w:r>
                  <w:r>
                    <w:rPr>
                      <w:rFonts w:ascii="AcadNusx" w:hAnsi="AcadNusx"/>
                      <w:b/>
                      <w:sz w:val="20"/>
                      <w:szCs w:val="20"/>
                      <w:lang w:val="en-US"/>
                    </w:rPr>
                    <w:t>2</w:t>
                  </w:r>
                </w:p>
              </w:txbxContent>
            </v:textbox>
          </v:rect>
        </w:pict>
      </w:r>
      <w:r w:rsidR="00586B83">
        <w:rPr>
          <w:noProof/>
          <w:sz w:val="20"/>
          <w:lang w:val="en-US" w:eastAsia="en-US"/>
        </w:rPr>
        <w:drawing>
          <wp:inline distT="0" distB="0" distL="0" distR="0">
            <wp:extent cx="6132110" cy="8074325"/>
            <wp:effectExtent l="19050" t="0" r="1990" b="0"/>
            <wp:docPr id="1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3.jpeg"/>
                    <pic:cNvPicPr/>
                  </pic:nvPicPr>
                  <pic:blipFill>
                    <a:blip r:embed="rId14" cstate="print"/>
                    <a:stretch>
                      <a:fillRect/>
                    </a:stretch>
                  </pic:blipFill>
                  <pic:spPr>
                    <a:xfrm>
                      <a:off x="0" y="0"/>
                      <a:ext cx="6135074" cy="8078228"/>
                    </a:xfrm>
                    <a:prstGeom prst="rect">
                      <a:avLst/>
                    </a:prstGeom>
                  </pic:spPr>
                </pic:pic>
              </a:graphicData>
            </a:graphic>
          </wp:inline>
        </w:drawing>
      </w:r>
    </w:p>
    <w:p w:rsidR="00586B83" w:rsidRDefault="00586B83" w:rsidP="00586B83">
      <w:pPr>
        <w:rPr>
          <w:sz w:val="20"/>
        </w:rPr>
        <w:sectPr w:rsidR="00586B83">
          <w:footerReference w:type="default" r:id="rId15"/>
          <w:pgSz w:w="12240" w:h="15840"/>
          <w:pgMar w:top="1140" w:right="720" w:bottom="1140" w:left="1620" w:header="0" w:footer="957" w:gutter="0"/>
          <w:cols w:space="720"/>
        </w:sectPr>
      </w:pPr>
    </w:p>
    <w:p w:rsidR="00586B83" w:rsidRDefault="00586B83" w:rsidP="00586B83">
      <w:pPr>
        <w:pStyle w:val="BodyText"/>
        <w:ind w:left="112"/>
        <w:rPr>
          <w:sz w:val="20"/>
        </w:rPr>
      </w:pPr>
      <w:r>
        <w:rPr>
          <w:noProof/>
          <w:sz w:val="20"/>
          <w:lang w:val="en-US" w:eastAsia="en-US"/>
        </w:rPr>
        <w:lastRenderedPageBreak/>
        <w:drawing>
          <wp:inline distT="0" distB="0" distL="0" distR="0">
            <wp:extent cx="6144626" cy="7974227"/>
            <wp:effectExtent l="19050" t="0" r="8524" b="0"/>
            <wp:docPr id="1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4.jpeg"/>
                    <pic:cNvPicPr/>
                  </pic:nvPicPr>
                  <pic:blipFill>
                    <a:blip r:embed="rId16" cstate="print"/>
                    <a:stretch>
                      <a:fillRect/>
                    </a:stretch>
                  </pic:blipFill>
                  <pic:spPr>
                    <a:xfrm>
                      <a:off x="0" y="0"/>
                      <a:ext cx="6142876" cy="7971956"/>
                    </a:xfrm>
                    <a:prstGeom prst="rect">
                      <a:avLst/>
                    </a:prstGeom>
                  </pic:spPr>
                </pic:pic>
              </a:graphicData>
            </a:graphic>
          </wp:inline>
        </w:drawing>
      </w:r>
    </w:p>
    <w:p w:rsidR="00586B83" w:rsidRDefault="00586B83" w:rsidP="00586B83">
      <w:pPr>
        <w:rPr>
          <w:sz w:val="20"/>
        </w:rPr>
        <w:sectPr w:rsidR="00586B83">
          <w:pgSz w:w="12240" w:h="15840"/>
          <w:pgMar w:top="1140" w:right="720" w:bottom="1140" w:left="1620" w:header="0" w:footer="957" w:gutter="0"/>
          <w:cols w:space="720"/>
        </w:sectPr>
      </w:pPr>
    </w:p>
    <w:p w:rsidR="00586B83" w:rsidRDefault="00586B83" w:rsidP="00586B83">
      <w:pPr>
        <w:pStyle w:val="BodyText"/>
        <w:ind w:left="112"/>
        <w:rPr>
          <w:sz w:val="20"/>
        </w:rPr>
      </w:pPr>
      <w:r>
        <w:rPr>
          <w:noProof/>
          <w:sz w:val="20"/>
          <w:lang w:val="en-US" w:eastAsia="en-US"/>
        </w:rPr>
        <w:drawing>
          <wp:inline distT="0" distB="0" distL="0" distR="0">
            <wp:extent cx="6142876" cy="8095488"/>
            <wp:effectExtent l="0" t="0" r="0" b="0"/>
            <wp:docPr id="1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5.jpeg"/>
                    <pic:cNvPicPr/>
                  </pic:nvPicPr>
                  <pic:blipFill>
                    <a:blip r:embed="rId17" cstate="print"/>
                    <a:stretch>
                      <a:fillRect/>
                    </a:stretch>
                  </pic:blipFill>
                  <pic:spPr>
                    <a:xfrm>
                      <a:off x="0" y="0"/>
                      <a:ext cx="6142876" cy="8095488"/>
                    </a:xfrm>
                    <a:prstGeom prst="rect">
                      <a:avLst/>
                    </a:prstGeom>
                  </pic:spPr>
                </pic:pic>
              </a:graphicData>
            </a:graphic>
          </wp:inline>
        </w:drawing>
      </w:r>
    </w:p>
    <w:p w:rsidR="00586B83" w:rsidRDefault="00586B83" w:rsidP="00586B83">
      <w:pPr>
        <w:pStyle w:val="BodyText"/>
        <w:ind w:left="112"/>
        <w:rPr>
          <w:sz w:val="20"/>
          <w:szCs w:val="20"/>
        </w:rPr>
      </w:pPr>
    </w:p>
    <w:p w:rsidR="00586B83" w:rsidRDefault="00F308DE" w:rsidP="00586B83">
      <w:pPr>
        <w:pStyle w:val="BodyText"/>
        <w:ind w:left="112"/>
        <w:rPr>
          <w:sz w:val="20"/>
        </w:rPr>
      </w:pPr>
      <w:r w:rsidRPr="00F308DE">
        <w:rPr>
          <w:noProof/>
          <w:sz w:val="20"/>
          <w:szCs w:val="20"/>
          <w:lang w:val="en-US" w:eastAsia="en-US"/>
        </w:rPr>
        <w:pict>
          <v:rect id="_x0000_s1033" style="position:absolute;left:0;text-align:left;margin-left:405.75pt;margin-top:-16.5pt;width:76.95pt;height:31.75pt;z-index:251662336" filled="f" fillcolor="white [3212]" stroked="f" strokecolor="white [3212]" strokeweight="1pt">
            <v:fill color2="#fbd4b4 [1305]"/>
            <v:shadow on="t" type="perspective" color="#974706 [1609]" opacity=".5" offset="1pt" offset2="-3pt"/>
            <v:textbox>
              <w:txbxContent>
                <w:p w:rsidR="00664C01" w:rsidRPr="00393798" w:rsidRDefault="00664C01" w:rsidP="00AA1995">
                  <w:pPr>
                    <w:spacing w:after="0" w:line="0" w:lineRule="atLeast"/>
                    <w:jc w:val="center"/>
                    <w:rPr>
                      <w:rFonts w:ascii="AcadNusx" w:hAnsi="AcadNusx"/>
                      <w:b/>
                      <w:sz w:val="20"/>
                      <w:szCs w:val="20"/>
                      <w:lang w:val="en-US"/>
                    </w:rPr>
                  </w:pPr>
                  <w:r w:rsidRPr="00393798">
                    <w:rPr>
                      <w:rFonts w:ascii="AcadNusx" w:hAnsi="AcadNusx"/>
                      <w:b/>
                      <w:sz w:val="20"/>
                      <w:szCs w:val="20"/>
                      <w:lang w:val="en-US"/>
                    </w:rPr>
                    <w:t>danarTi</w:t>
                  </w:r>
                  <w:r>
                    <w:rPr>
                      <w:rFonts w:ascii="AcadNusx" w:hAnsi="AcadNusx"/>
                      <w:b/>
                      <w:sz w:val="20"/>
                      <w:szCs w:val="20"/>
                      <w:lang w:val="en-US"/>
                    </w:rPr>
                    <w:t xml:space="preserve"> </w:t>
                  </w:r>
                  <w:r w:rsidRPr="00393798">
                    <w:rPr>
                      <w:rFonts w:ascii="AcadNusx" w:hAnsi="AcadNusx"/>
                      <w:b/>
                      <w:sz w:val="20"/>
                      <w:szCs w:val="20"/>
                      <w:lang w:val="en-US"/>
                    </w:rPr>
                    <w:t>2.</w:t>
                  </w:r>
                  <w:r>
                    <w:rPr>
                      <w:rFonts w:ascii="AcadNusx" w:hAnsi="AcadNusx"/>
                      <w:b/>
                      <w:sz w:val="20"/>
                      <w:szCs w:val="20"/>
                      <w:lang w:val="en-US"/>
                    </w:rPr>
                    <w:t>3</w:t>
                  </w:r>
                </w:p>
              </w:txbxContent>
            </v:textbox>
          </v:rect>
        </w:pict>
      </w:r>
      <w:r w:rsidR="00586B83">
        <w:rPr>
          <w:noProof/>
          <w:sz w:val="20"/>
          <w:lang w:val="en-US" w:eastAsia="en-US"/>
        </w:rPr>
        <w:drawing>
          <wp:inline distT="0" distB="0" distL="0" distR="0">
            <wp:extent cx="6142876" cy="8095488"/>
            <wp:effectExtent l="0" t="0" r="0" b="0"/>
            <wp:docPr id="2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6.jpeg"/>
                    <pic:cNvPicPr/>
                  </pic:nvPicPr>
                  <pic:blipFill>
                    <a:blip r:embed="rId18" cstate="print"/>
                    <a:stretch>
                      <a:fillRect/>
                    </a:stretch>
                  </pic:blipFill>
                  <pic:spPr>
                    <a:xfrm>
                      <a:off x="0" y="0"/>
                      <a:ext cx="6142876" cy="8095488"/>
                    </a:xfrm>
                    <a:prstGeom prst="rect">
                      <a:avLst/>
                    </a:prstGeom>
                  </pic:spPr>
                </pic:pic>
              </a:graphicData>
            </a:graphic>
          </wp:inline>
        </w:drawing>
      </w:r>
    </w:p>
    <w:p w:rsidR="00586B83" w:rsidRDefault="00586B83" w:rsidP="00586B83">
      <w:pPr>
        <w:rPr>
          <w:sz w:val="20"/>
        </w:rPr>
        <w:sectPr w:rsidR="00586B83">
          <w:pgSz w:w="12240" w:h="15840"/>
          <w:pgMar w:top="1140" w:right="720" w:bottom="1140" w:left="1620" w:header="0" w:footer="957" w:gutter="0"/>
          <w:cols w:space="720"/>
        </w:sectPr>
      </w:pPr>
    </w:p>
    <w:p w:rsidR="00586B83" w:rsidRDefault="00586B83" w:rsidP="00586B83">
      <w:pPr>
        <w:pStyle w:val="BodyText"/>
        <w:ind w:left="112"/>
        <w:rPr>
          <w:sz w:val="20"/>
        </w:rPr>
      </w:pPr>
      <w:r>
        <w:rPr>
          <w:noProof/>
          <w:sz w:val="20"/>
          <w:lang w:val="en-US" w:eastAsia="en-US"/>
        </w:rPr>
        <w:drawing>
          <wp:inline distT="0" distB="0" distL="0" distR="0">
            <wp:extent cx="6142876" cy="8095488"/>
            <wp:effectExtent l="0" t="0" r="0" b="0"/>
            <wp:docPr id="2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7.jpeg"/>
                    <pic:cNvPicPr/>
                  </pic:nvPicPr>
                  <pic:blipFill>
                    <a:blip r:embed="rId19" cstate="print"/>
                    <a:stretch>
                      <a:fillRect/>
                    </a:stretch>
                  </pic:blipFill>
                  <pic:spPr>
                    <a:xfrm>
                      <a:off x="0" y="0"/>
                      <a:ext cx="6142876" cy="8095488"/>
                    </a:xfrm>
                    <a:prstGeom prst="rect">
                      <a:avLst/>
                    </a:prstGeom>
                  </pic:spPr>
                </pic:pic>
              </a:graphicData>
            </a:graphic>
          </wp:inline>
        </w:drawing>
      </w:r>
    </w:p>
    <w:p w:rsidR="00586B83" w:rsidRDefault="00586B83" w:rsidP="00586B83">
      <w:pPr>
        <w:pStyle w:val="BodyText"/>
        <w:ind w:left="112"/>
        <w:rPr>
          <w:sz w:val="20"/>
        </w:rPr>
      </w:pPr>
    </w:p>
    <w:p w:rsidR="00586B83" w:rsidRDefault="00F308DE" w:rsidP="00586B83">
      <w:pPr>
        <w:pStyle w:val="BodyText"/>
        <w:ind w:left="112"/>
        <w:rPr>
          <w:sz w:val="20"/>
        </w:rPr>
      </w:pPr>
      <w:r w:rsidRPr="00F308DE">
        <w:rPr>
          <w:noProof/>
          <w:sz w:val="20"/>
          <w:szCs w:val="20"/>
          <w:lang w:val="en-US" w:eastAsia="en-US"/>
        </w:rPr>
        <w:pict>
          <v:rect id="_x0000_s1034" style="position:absolute;left:0;text-align:left;margin-left:400.85pt;margin-top:-16.85pt;width:76.95pt;height:31.75pt;z-index:251663360" filled="f" fillcolor="white [3212]" stroked="f" strokecolor="white [3212]" strokeweight="1pt">
            <v:fill color2="#fbd4b4 [1305]"/>
            <v:shadow on="t" type="perspective" color="#974706 [1609]" opacity=".5" offset="1pt" offset2="-3pt"/>
            <v:textbox>
              <w:txbxContent>
                <w:p w:rsidR="00664C01" w:rsidRPr="00393798" w:rsidRDefault="00664C01" w:rsidP="00AA1995">
                  <w:pPr>
                    <w:spacing w:after="0" w:line="0" w:lineRule="atLeast"/>
                    <w:jc w:val="center"/>
                    <w:rPr>
                      <w:rFonts w:ascii="AcadNusx" w:hAnsi="AcadNusx"/>
                      <w:b/>
                      <w:sz w:val="20"/>
                      <w:szCs w:val="20"/>
                      <w:lang w:val="en-US"/>
                    </w:rPr>
                  </w:pPr>
                  <w:r w:rsidRPr="00393798">
                    <w:rPr>
                      <w:rFonts w:ascii="AcadNusx" w:hAnsi="AcadNusx"/>
                      <w:b/>
                      <w:sz w:val="20"/>
                      <w:szCs w:val="20"/>
                      <w:lang w:val="en-US"/>
                    </w:rPr>
                    <w:t>danarTi</w:t>
                  </w:r>
                  <w:r>
                    <w:rPr>
                      <w:rFonts w:ascii="AcadNusx" w:hAnsi="AcadNusx"/>
                      <w:b/>
                      <w:sz w:val="20"/>
                      <w:szCs w:val="20"/>
                      <w:lang w:val="en-US"/>
                    </w:rPr>
                    <w:t xml:space="preserve"> </w:t>
                  </w:r>
                  <w:r w:rsidRPr="00393798">
                    <w:rPr>
                      <w:rFonts w:ascii="AcadNusx" w:hAnsi="AcadNusx"/>
                      <w:b/>
                      <w:sz w:val="20"/>
                      <w:szCs w:val="20"/>
                      <w:lang w:val="en-US"/>
                    </w:rPr>
                    <w:t>2.</w:t>
                  </w:r>
                  <w:r>
                    <w:rPr>
                      <w:rFonts w:ascii="AcadNusx" w:hAnsi="AcadNusx"/>
                      <w:b/>
                      <w:sz w:val="20"/>
                      <w:szCs w:val="20"/>
                      <w:lang w:val="en-US"/>
                    </w:rPr>
                    <w:t>4</w:t>
                  </w:r>
                </w:p>
              </w:txbxContent>
            </v:textbox>
          </v:rect>
        </w:pict>
      </w:r>
      <w:r w:rsidR="00586B83">
        <w:rPr>
          <w:noProof/>
          <w:sz w:val="20"/>
          <w:lang w:val="en-US" w:eastAsia="en-US"/>
        </w:rPr>
        <w:drawing>
          <wp:inline distT="0" distB="0" distL="0" distR="0">
            <wp:extent cx="6142876" cy="8095488"/>
            <wp:effectExtent l="0" t="0" r="0" b="0"/>
            <wp:docPr id="2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8.jpeg"/>
                    <pic:cNvPicPr/>
                  </pic:nvPicPr>
                  <pic:blipFill>
                    <a:blip r:embed="rId20" cstate="print"/>
                    <a:stretch>
                      <a:fillRect/>
                    </a:stretch>
                  </pic:blipFill>
                  <pic:spPr>
                    <a:xfrm>
                      <a:off x="0" y="0"/>
                      <a:ext cx="6142876" cy="8095488"/>
                    </a:xfrm>
                    <a:prstGeom prst="rect">
                      <a:avLst/>
                    </a:prstGeom>
                  </pic:spPr>
                </pic:pic>
              </a:graphicData>
            </a:graphic>
          </wp:inline>
        </w:drawing>
      </w:r>
    </w:p>
    <w:p w:rsidR="00586B83" w:rsidRDefault="00586B83" w:rsidP="00586B83">
      <w:pPr>
        <w:rPr>
          <w:sz w:val="20"/>
        </w:rPr>
        <w:sectPr w:rsidR="00586B83" w:rsidSect="00200E4B">
          <w:footerReference w:type="default" r:id="rId21"/>
          <w:pgSz w:w="12240" w:h="15840"/>
          <w:pgMar w:top="1140" w:right="720" w:bottom="1140" w:left="1620" w:header="0" w:footer="957" w:gutter="0"/>
          <w:cols w:space="720"/>
        </w:sectPr>
      </w:pPr>
    </w:p>
    <w:p w:rsidR="00586B83" w:rsidRDefault="00586B83" w:rsidP="00586B83">
      <w:pPr>
        <w:pStyle w:val="BodyText"/>
        <w:ind w:left="112"/>
        <w:rPr>
          <w:sz w:val="20"/>
        </w:rPr>
      </w:pPr>
      <w:r>
        <w:rPr>
          <w:noProof/>
          <w:sz w:val="20"/>
          <w:lang w:val="en-US" w:eastAsia="en-US"/>
        </w:rPr>
        <w:drawing>
          <wp:inline distT="0" distB="0" distL="0" distR="0">
            <wp:extent cx="6142876" cy="8095488"/>
            <wp:effectExtent l="0" t="0" r="0" b="0"/>
            <wp:docPr id="27"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9.jpeg"/>
                    <pic:cNvPicPr/>
                  </pic:nvPicPr>
                  <pic:blipFill>
                    <a:blip r:embed="rId22" cstate="print"/>
                    <a:stretch>
                      <a:fillRect/>
                    </a:stretch>
                  </pic:blipFill>
                  <pic:spPr>
                    <a:xfrm>
                      <a:off x="0" y="0"/>
                      <a:ext cx="6142876" cy="8095488"/>
                    </a:xfrm>
                    <a:prstGeom prst="rect">
                      <a:avLst/>
                    </a:prstGeom>
                  </pic:spPr>
                </pic:pic>
              </a:graphicData>
            </a:graphic>
          </wp:inline>
        </w:drawing>
      </w:r>
    </w:p>
    <w:p w:rsidR="00586B83" w:rsidRDefault="00586B83" w:rsidP="00586B83">
      <w:pPr>
        <w:pStyle w:val="BodyText"/>
        <w:ind w:left="112"/>
        <w:rPr>
          <w:sz w:val="20"/>
          <w:szCs w:val="20"/>
        </w:rPr>
      </w:pPr>
    </w:p>
    <w:p w:rsidR="00586B83" w:rsidRDefault="00586B83" w:rsidP="00586B83">
      <w:pPr>
        <w:pStyle w:val="BodyText"/>
        <w:ind w:left="112"/>
        <w:rPr>
          <w:sz w:val="20"/>
          <w:szCs w:val="20"/>
          <w:lang w:val="en-US"/>
        </w:rPr>
      </w:pPr>
    </w:p>
    <w:p w:rsidR="00AA1995" w:rsidRDefault="00AA1995" w:rsidP="00586B83">
      <w:pPr>
        <w:pStyle w:val="BodyText"/>
        <w:ind w:left="112"/>
        <w:rPr>
          <w:sz w:val="20"/>
          <w:szCs w:val="20"/>
          <w:lang w:val="en-US"/>
        </w:rPr>
      </w:pPr>
    </w:p>
    <w:p w:rsidR="00AA1995" w:rsidRDefault="00AA1995" w:rsidP="00586B83">
      <w:pPr>
        <w:pStyle w:val="BodyText"/>
        <w:ind w:left="112"/>
        <w:rPr>
          <w:sz w:val="20"/>
          <w:szCs w:val="20"/>
          <w:lang w:val="en-US"/>
        </w:rPr>
      </w:pPr>
    </w:p>
    <w:p w:rsidR="00AA1995" w:rsidRPr="00AA1995" w:rsidRDefault="00F308DE" w:rsidP="00586B83">
      <w:pPr>
        <w:pStyle w:val="BodyText"/>
        <w:ind w:left="112"/>
        <w:rPr>
          <w:sz w:val="20"/>
          <w:szCs w:val="20"/>
          <w:lang w:val="en-US"/>
        </w:rPr>
      </w:pPr>
      <w:r>
        <w:rPr>
          <w:noProof/>
          <w:sz w:val="20"/>
          <w:szCs w:val="20"/>
          <w:lang w:val="en-US" w:eastAsia="en-US"/>
        </w:rPr>
        <w:pict>
          <v:rect id="_x0000_s1035" style="position:absolute;left:0;text-align:left;margin-left:398.4pt;margin-top:1.65pt;width:76.95pt;height:31.75pt;z-index:251664384" filled="f" fillcolor="white [3212]" stroked="f" strokecolor="white [3212]" strokeweight="1pt">
            <v:fill color2="#fbd4b4 [1305]"/>
            <v:shadow on="t" type="perspective" color="#974706 [1609]" opacity=".5" offset="1pt" offset2="-3pt"/>
            <v:textbox>
              <w:txbxContent>
                <w:p w:rsidR="00664C01" w:rsidRPr="00393798" w:rsidRDefault="00664C01" w:rsidP="00AA1995">
                  <w:pPr>
                    <w:spacing w:after="0" w:line="0" w:lineRule="atLeast"/>
                    <w:jc w:val="center"/>
                    <w:rPr>
                      <w:rFonts w:ascii="AcadNusx" w:hAnsi="AcadNusx"/>
                      <w:b/>
                      <w:sz w:val="20"/>
                      <w:szCs w:val="20"/>
                      <w:lang w:val="en-US"/>
                    </w:rPr>
                  </w:pPr>
                  <w:r w:rsidRPr="00393798">
                    <w:rPr>
                      <w:rFonts w:ascii="AcadNusx" w:hAnsi="AcadNusx"/>
                      <w:b/>
                      <w:sz w:val="20"/>
                      <w:szCs w:val="20"/>
                      <w:lang w:val="en-US"/>
                    </w:rPr>
                    <w:t>danarTi</w:t>
                  </w:r>
                  <w:r>
                    <w:rPr>
                      <w:rFonts w:ascii="AcadNusx" w:hAnsi="AcadNusx"/>
                      <w:b/>
                      <w:sz w:val="20"/>
                      <w:szCs w:val="20"/>
                      <w:lang w:val="en-US"/>
                    </w:rPr>
                    <w:t xml:space="preserve"> </w:t>
                  </w:r>
                  <w:r w:rsidRPr="00393798">
                    <w:rPr>
                      <w:rFonts w:ascii="AcadNusx" w:hAnsi="AcadNusx"/>
                      <w:b/>
                      <w:sz w:val="20"/>
                      <w:szCs w:val="20"/>
                      <w:lang w:val="en-US"/>
                    </w:rPr>
                    <w:t>2.</w:t>
                  </w:r>
                  <w:r>
                    <w:rPr>
                      <w:rFonts w:ascii="AcadNusx" w:hAnsi="AcadNusx"/>
                      <w:b/>
                      <w:sz w:val="20"/>
                      <w:szCs w:val="20"/>
                      <w:lang w:val="en-US"/>
                    </w:rPr>
                    <w:t>5</w:t>
                  </w:r>
                </w:p>
              </w:txbxContent>
            </v:textbox>
          </v:rect>
        </w:pict>
      </w:r>
    </w:p>
    <w:p w:rsidR="00586B83" w:rsidRDefault="00586B83" w:rsidP="00586B83">
      <w:pPr>
        <w:pStyle w:val="BodyText"/>
        <w:ind w:left="112"/>
        <w:rPr>
          <w:sz w:val="20"/>
        </w:rPr>
      </w:pPr>
      <w:r>
        <w:rPr>
          <w:noProof/>
          <w:sz w:val="20"/>
          <w:lang w:val="en-US" w:eastAsia="en-US"/>
        </w:rPr>
        <w:drawing>
          <wp:inline distT="0" distB="0" distL="0" distR="0">
            <wp:extent cx="6142876" cy="8095488"/>
            <wp:effectExtent l="0" t="0" r="0" b="0"/>
            <wp:docPr id="29"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0.jpeg"/>
                    <pic:cNvPicPr/>
                  </pic:nvPicPr>
                  <pic:blipFill>
                    <a:blip r:embed="rId23" cstate="print"/>
                    <a:stretch>
                      <a:fillRect/>
                    </a:stretch>
                  </pic:blipFill>
                  <pic:spPr>
                    <a:xfrm>
                      <a:off x="0" y="0"/>
                      <a:ext cx="6142876" cy="8095488"/>
                    </a:xfrm>
                    <a:prstGeom prst="rect">
                      <a:avLst/>
                    </a:prstGeom>
                  </pic:spPr>
                </pic:pic>
              </a:graphicData>
            </a:graphic>
          </wp:inline>
        </w:drawing>
      </w:r>
    </w:p>
    <w:p w:rsidR="007F09F5" w:rsidRDefault="007F09F5">
      <w:pPr>
        <w:rPr>
          <w:rFonts w:ascii="AcadNusx" w:hAnsi="AcadNusx"/>
          <w:b/>
          <w:lang w:val="en-US"/>
        </w:rPr>
      </w:pPr>
    </w:p>
    <w:sectPr w:rsidR="007F09F5" w:rsidSect="004858CD">
      <w:headerReference w:type="default" r:id="rId24"/>
      <w:footerReference w:type="default" r:id="rId25"/>
      <w:pgSz w:w="11906" w:h="16838"/>
      <w:pgMar w:top="1134" w:right="850" w:bottom="1134" w:left="1701"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40E0" w:rsidRDefault="001D40E0" w:rsidP="00244701">
      <w:pPr>
        <w:spacing w:after="0" w:line="240" w:lineRule="auto"/>
      </w:pPr>
      <w:r>
        <w:separator/>
      </w:r>
    </w:p>
  </w:endnote>
  <w:endnote w:type="continuationSeparator" w:id="1">
    <w:p w:rsidR="001D40E0" w:rsidRDefault="001D40E0" w:rsidP="002447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AcadMtavr">
    <w:panose1 w:val="00000000000000000000"/>
    <w:charset w:val="00"/>
    <w:family w:val="auto"/>
    <w:pitch w:val="variable"/>
    <w:sig w:usb0="00000087" w:usb1="00000000" w:usb2="00000000" w:usb3="00000000" w:csb0="0000001B" w:csb1="00000000"/>
  </w:font>
  <w:font w:name="LitNusx">
    <w:panose1 w:val="00000000000000000000"/>
    <w:charset w:val="00"/>
    <w:family w:val="auto"/>
    <w:pitch w:val="variable"/>
    <w:sig w:usb0="00000087" w:usb1="00000000" w:usb2="00000000" w:usb3="00000000" w:csb0="0000001B"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20002A87" w:usb1="80000000" w:usb2="00000008" w:usb3="00000000" w:csb0="000001FF" w:csb1="00000000"/>
  </w:font>
  <w:font w:name="Aldine401 BT">
    <w:altName w:val="Constantia"/>
    <w:charset w:val="00"/>
    <w:family w:val="roman"/>
    <w:pitch w:val="variable"/>
    <w:sig w:usb0="800000AF" w:usb1="1000204A" w:usb2="00000000" w:usb3="00000000" w:csb0="00000011" w:csb1="00000000"/>
  </w:font>
  <w:font w:name="Arachveulebrivi Thin">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84376"/>
      <w:docPartObj>
        <w:docPartGallery w:val="Page Numbers (Bottom of Page)"/>
        <w:docPartUnique/>
      </w:docPartObj>
    </w:sdtPr>
    <w:sdtContent>
      <w:p w:rsidR="00664C01" w:rsidRDefault="00F308DE">
        <w:pPr>
          <w:pStyle w:val="Footer"/>
          <w:jc w:val="center"/>
        </w:pPr>
        <w:fldSimple w:instr=" PAGE   \* MERGEFORMAT ">
          <w:r w:rsidR="0086685C">
            <w:rPr>
              <w:noProof/>
            </w:rPr>
            <w:t>8</w:t>
          </w:r>
        </w:fldSimple>
      </w:p>
    </w:sdtContent>
  </w:sdt>
  <w:p w:rsidR="00664C01" w:rsidRDefault="00664C01">
    <w:pPr>
      <w:pStyle w:val="BodyText"/>
      <w:spacing w:line="14" w:lineRule="auto"/>
      <w:rPr>
        <w:sz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8CD" w:rsidRDefault="004858CD">
    <w:pPr>
      <w:pStyle w:val="Footer"/>
      <w:jc w:val="center"/>
    </w:pPr>
  </w:p>
  <w:p w:rsidR="004858CD" w:rsidRDefault="004858C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68269"/>
      <w:docPartObj>
        <w:docPartGallery w:val="Page Numbers (Bottom of Page)"/>
        <w:docPartUnique/>
      </w:docPartObj>
    </w:sdtPr>
    <w:sdtContent>
      <w:p w:rsidR="00664C01" w:rsidRDefault="00F308DE">
        <w:pPr>
          <w:pStyle w:val="Footer"/>
          <w:jc w:val="center"/>
        </w:pPr>
        <w:fldSimple w:instr=" PAGE   \* MERGEFORMAT ">
          <w:r w:rsidR="0086685C">
            <w:rPr>
              <w:noProof/>
            </w:rPr>
            <w:t>23</w:t>
          </w:r>
        </w:fldSimple>
      </w:p>
    </w:sdtContent>
  </w:sdt>
  <w:p w:rsidR="00664C01" w:rsidRDefault="00664C01">
    <w:pPr>
      <w:pStyle w:val="BodyText"/>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68270"/>
      <w:docPartObj>
        <w:docPartGallery w:val="Page Numbers (Bottom of Page)"/>
        <w:docPartUnique/>
      </w:docPartObj>
    </w:sdtPr>
    <w:sdtContent>
      <w:p w:rsidR="00664C01" w:rsidRDefault="00F308DE">
        <w:pPr>
          <w:pStyle w:val="Footer"/>
          <w:jc w:val="center"/>
        </w:pPr>
        <w:fldSimple w:instr=" PAGE   \* MERGEFORMAT ">
          <w:r w:rsidR="007416DD">
            <w:rPr>
              <w:noProof/>
            </w:rPr>
            <w:t>28</w:t>
          </w:r>
        </w:fldSimple>
      </w:p>
    </w:sdtContent>
  </w:sdt>
  <w:p w:rsidR="00664C01" w:rsidRDefault="00664C01">
    <w:pPr>
      <w:pStyle w:val="BodyText"/>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4C01" w:rsidRDefault="00F308DE">
    <w:pPr>
      <w:pStyle w:val="Footer"/>
      <w:jc w:val="center"/>
    </w:pPr>
    <w:fldSimple w:instr=" PAGE   \* MERGEFORMAT ">
      <w:r w:rsidR="007416DD">
        <w:rPr>
          <w:noProof/>
        </w:rPr>
        <w:t>30</w:t>
      </w:r>
    </w:fldSimple>
  </w:p>
  <w:p w:rsidR="00664C01" w:rsidRDefault="00664C0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40E0" w:rsidRDefault="001D40E0" w:rsidP="00244701">
      <w:pPr>
        <w:spacing w:after="0" w:line="240" w:lineRule="auto"/>
      </w:pPr>
      <w:r>
        <w:separator/>
      </w:r>
    </w:p>
  </w:footnote>
  <w:footnote w:type="continuationSeparator" w:id="1">
    <w:p w:rsidR="001D40E0" w:rsidRDefault="001D40E0" w:rsidP="0024470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4C01" w:rsidRDefault="00664C01">
    <w:pPr>
      <w:pStyle w:val="Header"/>
      <w:jc w:val="center"/>
    </w:pPr>
  </w:p>
  <w:p w:rsidR="00664C01" w:rsidRDefault="00664C0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F2865"/>
    <w:multiLevelType w:val="multilevel"/>
    <w:tmpl w:val="904C4A46"/>
    <w:lvl w:ilvl="0">
      <w:start w:val="1"/>
      <w:numFmt w:val="decimal"/>
      <w:lvlText w:val="%1."/>
      <w:lvlJc w:val="left"/>
      <w:pPr>
        <w:ind w:left="720" w:hanging="360"/>
      </w:pPr>
      <w:rPr>
        <w:b/>
      </w:rPr>
    </w:lvl>
    <w:lvl w:ilvl="1">
      <w:start w:val="1"/>
      <w:numFmt w:val="decimal"/>
      <w:isLgl/>
      <w:lvlText w:val="%1.%2"/>
      <w:lvlJc w:val="left"/>
      <w:pPr>
        <w:ind w:left="1662" w:hanging="1095"/>
      </w:pPr>
      <w:rPr>
        <w:rFonts w:hint="default"/>
        <w:b/>
      </w:rPr>
    </w:lvl>
    <w:lvl w:ilvl="2">
      <w:start w:val="1"/>
      <w:numFmt w:val="decimal"/>
      <w:isLgl/>
      <w:lvlText w:val="%1.%2.%3"/>
      <w:lvlJc w:val="left"/>
      <w:pPr>
        <w:ind w:left="1869" w:hanging="1095"/>
      </w:pPr>
      <w:rPr>
        <w:rFonts w:hint="default"/>
      </w:rPr>
    </w:lvl>
    <w:lvl w:ilvl="3">
      <w:start w:val="1"/>
      <w:numFmt w:val="decimal"/>
      <w:isLgl/>
      <w:lvlText w:val="%1.%2.%3.%4"/>
      <w:lvlJc w:val="left"/>
      <w:pPr>
        <w:ind w:left="2421" w:hanging="1440"/>
      </w:pPr>
      <w:rPr>
        <w:rFonts w:hint="default"/>
      </w:rPr>
    </w:lvl>
    <w:lvl w:ilvl="4">
      <w:start w:val="1"/>
      <w:numFmt w:val="decimal"/>
      <w:isLgl/>
      <w:lvlText w:val="%1.%2.%3.%4.%5"/>
      <w:lvlJc w:val="left"/>
      <w:pPr>
        <w:ind w:left="2988" w:hanging="180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762" w:hanging="2160"/>
      </w:pPr>
      <w:rPr>
        <w:rFonts w:hint="default"/>
      </w:rPr>
    </w:lvl>
    <w:lvl w:ilvl="7">
      <w:start w:val="1"/>
      <w:numFmt w:val="decimal"/>
      <w:isLgl/>
      <w:lvlText w:val="%1.%2.%3.%4.%5.%6.%7.%8"/>
      <w:lvlJc w:val="left"/>
      <w:pPr>
        <w:ind w:left="4329" w:hanging="2520"/>
      </w:pPr>
      <w:rPr>
        <w:rFonts w:hint="default"/>
      </w:rPr>
    </w:lvl>
    <w:lvl w:ilvl="8">
      <w:start w:val="1"/>
      <w:numFmt w:val="decimal"/>
      <w:isLgl/>
      <w:lvlText w:val="%1.%2.%3.%4.%5.%6.%7.%8.%9"/>
      <w:lvlJc w:val="left"/>
      <w:pPr>
        <w:ind w:left="4896" w:hanging="2880"/>
      </w:pPr>
      <w:rPr>
        <w:rFonts w:hint="default"/>
      </w:rPr>
    </w:lvl>
  </w:abstractNum>
  <w:abstractNum w:abstractNumId="1">
    <w:nsid w:val="087E6E9A"/>
    <w:multiLevelType w:val="hybridMultilevel"/>
    <w:tmpl w:val="9ACE671C"/>
    <w:lvl w:ilvl="0" w:tplc="19E82C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AE1DFA"/>
    <w:multiLevelType w:val="hybridMultilevel"/>
    <w:tmpl w:val="DB3AC84C"/>
    <w:lvl w:ilvl="0" w:tplc="B38EDC1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EB35E3"/>
    <w:multiLevelType w:val="hybridMultilevel"/>
    <w:tmpl w:val="28AA8D82"/>
    <w:lvl w:ilvl="0" w:tplc="84B8FDA4">
      <w:numFmt w:val="bullet"/>
      <w:lvlText w:val=""/>
      <w:lvlJc w:val="left"/>
      <w:pPr>
        <w:tabs>
          <w:tab w:val="num" w:pos="1068"/>
        </w:tabs>
        <w:ind w:left="1068" w:hanging="360"/>
      </w:pPr>
      <w:rPr>
        <w:rFonts w:ascii="Symbol" w:eastAsia="Times New Roman" w:hAnsi="Symbol"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
    <w:nsid w:val="478D284F"/>
    <w:multiLevelType w:val="hybridMultilevel"/>
    <w:tmpl w:val="366E75A2"/>
    <w:lvl w:ilvl="0" w:tplc="D9A06A4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DD64C5D"/>
    <w:multiLevelType w:val="hybridMultilevel"/>
    <w:tmpl w:val="B9DCA26A"/>
    <w:lvl w:ilvl="0" w:tplc="040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51641FD5"/>
    <w:multiLevelType w:val="hybridMultilevel"/>
    <w:tmpl w:val="496401B4"/>
    <w:lvl w:ilvl="0" w:tplc="B88C65BA">
      <w:start w:val="1"/>
      <w:numFmt w:val="decimal"/>
      <w:lvlText w:val="%1."/>
      <w:lvlJc w:val="left"/>
      <w:pPr>
        <w:tabs>
          <w:tab w:val="num" w:pos="1080"/>
        </w:tabs>
        <w:ind w:left="1080" w:hanging="360"/>
      </w:pPr>
      <w:rPr>
        <w:rFonts w:ascii="Times New Roman" w:eastAsia="Times New Roman" w:hAnsi="Times New Roman" w:cs="Times New Roman"/>
        <w:b/>
      </w:rPr>
    </w:lvl>
    <w:lvl w:ilvl="1" w:tplc="13284A16">
      <w:start w:val="2"/>
      <w:numFmt w:val="decimal"/>
      <w:lvlText w:val="%2"/>
      <w:lvlJc w:val="left"/>
      <w:pPr>
        <w:tabs>
          <w:tab w:val="num" w:pos="1755"/>
        </w:tabs>
        <w:ind w:left="1755" w:hanging="360"/>
      </w:pPr>
      <w:rPr>
        <w:rFonts w:hint="default"/>
      </w:r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7">
    <w:nsid w:val="52722C47"/>
    <w:multiLevelType w:val="hybridMultilevel"/>
    <w:tmpl w:val="F8C8CE8C"/>
    <w:lvl w:ilvl="0" w:tplc="4F22384E">
      <w:start w:val="1"/>
      <w:numFmt w:val="decimal"/>
      <w:lvlText w:val="%1"/>
      <w:lvlJc w:val="left"/>
      <w:pPr>
        <w:ind w:left="436" w:hanging="324"/>
      </w:pPr>
      <w:rPr>
        <w:rFonts w:hint="default"/>
      </w:rPr>
    </w:lvl>
    <w:lvl w:ilvl="1" w:tplc="5BE85EAC">
      <w:numFmt w:val="none"/>
      <w:lvlText w:val=""/>
      <w:lvlJc w:val="left"/>
      <w:pPr>
        <w:tabs>
          <w:tab w:val="num" w:pos="360"/>
        </w:tabs>
      </w:pPr>
    </w:lvl>
    <w:lvl w:ilvl="2" w:tplc="5B58B026">
      <w:numFmt w:val="bullet"/>
      <w:lvlText w:val="•"/>
      <w:lvlJc w:val="left"/>
      <w:pPr>
        <w:ind w:left="3112" w:hanging="324"/>
      </w:pPr>
      <w:rPr>
        <w:rFonts w:hint="default"/>
      </w:rPr>
    </w:lvl>
    <w:lvl w:ilvl="3" w:tplc="3244B584">
      <w:numFmt w:val="bullet"/>
      <w:lvlText w:val="•"/>
      <w:lvlJc w:val="left"/>
      <w:pPr>
        <w:ind w:left="4448" w:hanging="324"/>
      </w:pPr>
      <w:rPr>
        <w:rFonts w:hint="default"/>
      </w:rPr>
    </w:lvl>
    <w:lvl w:ilvl="4" w:tplc="0608A584">
      <w:numFmt w:val="bullet"/>
      <w:lvlText w:val="•"/>
      <w:lvlJc w:val="left"/>
      <w:pPr>
        <w:ind w:left="5784" w:hanging="324"/>
      </w:pPr>
      <w:rPr>
        <w:rFonts w:hint="default"/>
      </w:rPr>
    </w:lvl>
    <w:lvl w:ilvl="5" w:tplc="5814500A">
      <w:numFmt w:val="bullet"/>
      <w:lvlText w:val="•"/>
      <w:lvlJc w:val="left"/>
      <w:pPr>
        <w:ind w:left="7120" w:hanging="324"/>
      </w:pPr>
      <w:rPr>
        <w:rFonts w:hint="default"/>
      </w:rPr>
    </w:lvl>
    <w:lvl w:ilvl="6" w:tplc="084CC69E">
      <w:numFmt w:val="bullet"/>
      <w:lvlText w:val="•"/>
      <w:lvlJc w:val="left"/>
      <w:pPr>
        <w:ind w:left="8456" w:hanging="324"/>
      </w:pPr>
      <w:rPr>
        <w:rFonts w:hint="default"/>
      </w:rPr>
    </w:lvl>
    <w:lvl w:ilvl="7" w:tplc="1AF8E01C">
      <w:numFmt w:val="bullet"/>
      <w:lvlText w:val="•"/>
      <w:lvlJc w:val="left"/>
      <w:pPr>
        <w:ind w:left="9792" w:hanging="324"/>
      </w:pPr>
      <w:rPr>
        <w:rFonts w:hint="default"/>
      </w:rPr>
    </w:lvl>
    <w:lvl w:ilvl="8" w:tplc="21A2BB8A">
      <w:numFmt w:val="bullet"/>
      <w:lvlText w:val="•"/>
      <w:lvlJc w:val="left"/>
      <w:pPr>
        <w:ind w:left="11128" w:hanging="324"/>
      </w:pPr>
      <w:rPr>
        <w:rFonts w:hint="default"/>
      </w:rPr>
    </w:lvl>
  </w:abstractNum>
  <w:abstractNum w:abstractNumId="8">
    <w:nsid w:val="6CFD7472"/>
    <w:multiLevelType w:val="hybridMultilevel"/>
    <w:tmpl w:val="64C08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6642271"/>
    <w:multiLevelType w:val="multilevel"/>
    <w:tmpl w:val="DF58F020"/>
    <w:lvl w:ilvl="0">
      <w:start w:val="4"/>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400" w:hanging="2520"/>
      </w:pPr>
      <w:rPr>
        <w:rFonts w:hint="default"/>
      </w:rPr>
    </w:lvl>
  </w:abstractNum>
  <w:abstractNum w:abstractNumId="10">
    <w:nsid w:val="7EC1738F"/>
    <w:multiLevelType w:val="hybridMultilevel"/>
    <w:tmpl w:val="1D1AC098"/>
    <w:lvl w:ilvl="0" w:tplc="B38EDC1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
  </w:num>
  <w:num w:numId="3">
    <w:abstractNumId w:val="6"/>
  </w:num>
  <w:num w:numId="4">
    <w:abstractNumId w:val="3"/>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4"/>
  </w:num>
  <w:num w:numId="8">
    <w:abstractNumId w:val="10"/>
  </w:num>
  <w:num w:numId="9">
    <w:abstractNumId w:val="7"/>
  </w:num>
  <w:num w:numId="10">
    <w:abstractNumId w:val="9"/>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F97F05"/>
    <w:rsid w:val="00006321"/>
    <w:rsid w:val="0001086E"/>
    <w:rsid w:val="00021D8B"/>
    <w:rsid w:val="0002345C"/>
    <w:rsid w:val="00025387"/>
    <w:rsid w:val="00042721"/>
    <w:rsid w:val="000455FC"/>
    <w:rsid w:val="00074679"/>
    <w:rsid w:val="000959AA"/>
    <w:rsid w:val="000B1781"/>
    <w:rsid w:val="000D12BC"/>
    <w:rsid w:val="000E2B7E"/>
    <w:rsid w:val="000F4D9B"/>
    <w:rsid w:val="001274F5"/>
    <w:rsid w:val="001438FC"/>
    <w:rsid w:val="00145266"/>
    <w:rsid w:val="00165BAE"/>
    <w:rsid w:val="00174EC2"/>
    <w:rsid w:val="001A34D3"/>
    <w:rsid w:val="001D40E0"/>
    <w:rsid w:val="00200E4B"/>
    <w:rsid w:val="002033F2"/>
    <w:rsid w:val="00212EC0"/>
    <w:rsid w:val="0024037A"/>
    <w:rsid w:val="00241BCA"/>
    <w:rsid w:val="00244701"/>
    <w:rsid w:val="002471D5"/>
    <w:rsid w:val="00255791"/>
    <w:rsid w:val="00255FD1"/>
    <w:rsid w:val="00264430"/>
    <w:rsid w:val="00290B94"/>
    <w:rsid w:val="0029418E"/>
    <w:rsid w:val="00296742"/>
    <w:rsid w:val="002A2766"/>
    <w:rsid w:val="002A4C77"/>
    <w:rsid w:val="00304937"/>
    <w:rsid w:val="003050FC"/>
    <w:rsid w:val="00313A4A"/>
    <w:rsid w:val="00320258"/>
    <w:rsid w:val="00322D13"/>
    <w:rsid w:val="003643C2"/>
    <w:rsid w:val="0037047C"/>
    <w:rsid w:val="00372710"/>
    <w:rsid w:val="00384EE2"/>
    <w:rsid w:val="0038651A"/>
    <w:rsid w:val="00391AFE"/>
    <w:rsid w:val="00392538"/>
    <w:rsid w:val="0039332A"/>
    <w:rsid w:val="00393798"/>
    <w:rsid w:val="003A7764"/>
    <w:rsid w:val="003B767F"/>
    <w:rsid w:val="003B79D0"/>
    <w:rsid w:val="003C0454"/>
    <w:rsid w:val="003C1852"/>
    <w:rsid w:val="003C4323"/>
    <w:rsid w:val="003C437B"/>
    <w:rsid w:val="003D7095"/>
    <w:rsid w:val="003D7C6A"/>
    <w:rsid w:val="0041428B"/>
    <w:rsid w:val="0042239C"/>
    <w:rsid w:val="00435A68"/>
    <w:rsid w:val="0044387D"/>
    <w:rsid w:val="00455F0A"/>
    <w:rsid w:val="004629BD"/>
    <w:rsid w:val="00474538"/>
    <w:rsid w:val="00481EF7"/>
    <w:rsid w:val="004858CD"/>
    <w:rsid w:val="004F55B7"/>
    <w:rsid w:val="00517862"/>
    <w:rsid w:val="00522BB1"/>
    <w:rsid w:val="005451D8"/>
    <w:rsid w:val="00555E8B"/>
    <w:rsid w:val="005673AD"/>
    <w:rsid w:val="00586942"/>
    <w:rsid w:val="00586B83"/>
    <w:rsid w:val="00593A22"/>
    <w:rsid w:val="005A6C36"/>
    <w:rsid w:val="005B443F"/>
    <w:rsid w:val="005D1155"/>
    <w:rsid w:val="005D2C3E"/>
    <w:rsid w:val="005E7C01"/>
    <w:rsid w:val="005F5186"/>
    <w:rsid w:val="00603DE1"/>
    <w:rsid w:val="00624230"/>
    <w:rsid w:val="0064434D"/>
    <w:rsid w:val="0065334F"/>
    <w:rsid w:val="00664C01"/>
    <w:rsid w:val="00671F49"/>
    <w:rsid w:val="00681291"/>
    <w:rsid w:val="006A5A20"/>
    <w:rsid w:val="006C2BCA"/>
    <w:rsid w:val="006F19AF"/>
    <w:rsid w:val="006F5055"/>
    <w:rsid w:val="006F6102"/>
    <w:rsid w:val="007416DD"/>
    <w:rsid w:val="007501DF"/>
    <w:rsid w:val="00770A13"/>
    <w:rsid w:val="0077518C"/>
    <w:rsid w:val="007A77FB"/>
    <w:rsid w:val="007B5317"/>
    <w:rsid w:val="007B5589"/>
    <w:rsid w:val="007C1629"/>
    <w:rsid w:val="007C2C23"/>
    <w:rsid w:val="007F09F5"/>
    <w:rsid w:val="00822D84"/>
    <w:rsid w:val="00823A3F"/>
    <w:rsid w:val="00835B35"/>
    <w:rsid w:val="0086685C"/>
    <w:rsid w:val="008813E5"/>
    <w:rsid w:val="0089640E"/>
    <w:rsid w:val="008D028F"/>
    <w:rsid w:val="008D4049"/>
    <w:rsid w:val="00916E6A"/>
    <w:rsid w:val="00975642"/>
    <w:rsid w:val="009B4697"/>
    <w:rsid w:val="009D2C25"/>
    <w:rsid w:val="00A25D6B"/>
    <w:rsid w:val="00A4160D"/>
    <w:rsid w:val="00A6621E"/>
    <w:rsid w:val="00A66D68"/>
    <w:rsid w:val="00AA1995"/>
    <w:rsid w:val="00AB3C90"/>
    <w:rsid w:val="00AB7DDD"/>
    <w:rsid w:val="00B2389C"/>
    <w:rsid w:val="00B44F51"/>
    <w:rsid w:val="00B4564B"/>
    <w:rsid w:val="00B90280"/>
    <w:rsid w:val="00B9145A"/>
    <w:rsid w:val="00BA7B79"/>
    <w:rsid w:val="00BB1413"/>
    <w:rsid w:val="00BC4D67"/>
    <w:rsid w:val="00BE4367"/>
    <w:rsid w:val="00C20A17"/>
    <w:rsid w:val="00C77094"/>
    <w:rsid w:val="00C80C9E"/>
    <w:rsid w:val="00C9082B"/>
    <w:rsid w:val="00CC2684"/>
    <w:rsid w:val="00CD7839"/>
    <w:rsid w:val="00CE31DE"/>
    <w:rsid w:val="00D04C11"/>
    <w:rsid w:val="00D068D3"/>
    <w:rsid w:val="00D23C81"/>
    <w:rsid w:val="00D23C90"/>
    <w:rsid w:val="00D56756"/>
    <w:rsid w:val="00D8202A"/>
    <w:rsid w:val="00DB0F40"/>
    <w:rsid w:val="00E14455"/>
    <w:rsid w:val="00E16ED7"/>
    <w:rsid w:val="00E349A0"/>
    <w:rsid w:val="00E357ED"/>
    <w:rsid w:val="00E45DEF"/>
    <w:rsid w:val="00E559C3"/>
    <w:rsid w:val="00E622DE"/>
    <w:rsid w:val="00E763D9"/>
    <w:rsid w:val="00EA59D8"/>
    <w:rsid w:val="00F248B0"/>
    <w:rsid w:val="00F30246"/>
    <w:rsid w:val="00F308DE"/>
    <w:rsid w:val="00F37A24"/>
    <w:rsid w:val="00F66FE6"/>
    <w:rsid w:val="00F948C5"/>
    <w:rsid w:val="00F97F05"/>
    <w:rsid w:val="00FA61F6"/>
    <w:rsid w:val="00FB1478"/>
    <w:rsid w:val="00FC26B1"/>
    <w:rsid w:val="00FC35B1"/>
    <w:rsid w:val="00FE5BFD"/>
    <w:rsid w:val="00FE6AFB"/>
    <w:rsid w:val="00FF40F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79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B35"/>
    <w:pPr>
      <w:ind w:left="720"/>
      <w:contextualSpacing/>
    </w:pPr>
  </w:style>
  <w:style w:type="paragraph" w:styleId="Header">
    <w:name w:val="header"/>
    <w:basedOn w:val="Normal"/>
    <w:link w:val="HeaderChar"/>
    <w:uiPriority w:val="99"/>
    <w:unhideWhenUsed/>
    <w:rsid w:val="00244701"/>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4701"/>
  </w:style>
  <w:style w:type="paragraph" w:styleId="Footer">
    <w:name w:val="footer"/>
    <w:basedOn w:val="Normal"/>
    <w:link w:val="FooterChar"/>
    <w:uiPriority w:val="99"/>
    <w:unhideWhenUsed/>
    <w:rsid w:val="00244701"/>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4701"/>
  </w:style>
  <w:style w:type="table" w:styleId="TableGrid">
    <w:name w:val="Table Grid"/>
    <w:basedOn w:val="TableNormal"/>
    <w:uiPriority w:val="59"/>
    <w:rsid w:val="00481EF7"/>
    <w:pPr>
      <w:spacing w:after="0" w:line="240" w:lineRule="auto"/>
    </w:pPr>
    <w:rPr>
      <w:lang w:val="en-US"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81E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1EF7"/>
    <w:rPr>
      <w:rFonts w:ascii="Tahoma" w:hAnsi="Tahoma" w:cs="Tahoma"/>
      <w:sz w:val="16"/>
      <w:szCs w:val="16"/>
    </w:rPr>
  </w:style>
  <w:style w:type="paragraph" w:styleId="BodyTextIndent">
    <w:name w:val="Body Text Indent"/>
    <w:basedOn w:val="Normal"/>
    <w:link w:val="BodyTextIndentChar"/>
    <w:rsid w:val="00CC2684"/>
    <w:pPr>
      <w:spacing w:after="120" w:line="240" w:lineRule="auto"/>
      <w:ind w:left="283"/>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C2684"/>
    <w:rPr>
      <w:rFonts w:ascii="Times New Roman" w:eastAsia="Times New Roman" w:hAnsi="Times New Roman" w:cs="Times New Roman"/>
      <w:sz w:val="24"/>
      <w:szCs w:val="24"/>
    </w:rPr>
  </w:style>
  <w:style w:type="paragraph" w:customStyle="1" w:styleId="Char">
    <w:name w:val="Char"/>
    <w:basedOn w:val="Normal"/>
    <w:rsid w:val="00CC2684"/>
    <w:pPr>
      <w:spacing w:after="160" w:line="240" w:lineRule="auto"/>
    </w:pPr>
    <w:rPr>
      <w:rFonts w:ascii="Verdana" w:eastAsia="Times New Roman" w:hAnsi="Verdana" w:cs="Times New Roman"/>
      <w:sz w:val="24"/>
      <w:szCs w:val="24"/>
      <w:lang w:val="en-US" w:eastAsia="en-US"/>
    </w:rPr>
  </w:style>
  <w:style w:type="paragraph" w:customStyle="1" w:styleId="Char0">
    <w:name w:val="Char"/>
    <w:basedOn w:val="Normal"/>
    <w:rsid w:val="00C9082B"/>
    <w:pPr>
      <w:spacing w:after="160" w:line="240" w:lineRule="auto"/>
    </w:pPr>
    <w:rPr>
      <w:rFonts w:ascii="Verdana" w:eastAsia="Times New Roman" w:hAnsi="Verdana" w:cs="Times New Roman"/>
      <w:sz w:val="24"/>
      <w:szCs w:val="24"/>
      <w:lang w:val="en-US" w:eastAsia="en-US"/>
    </w:rPr>
  </w:style>
  <w:style w:type="paragraph" w:styleId="BodyText">
    <w:name w:val="Body Text"/>
    <w:basedOn w:val="Normal"/>
    <w:link w:val="BodyTextChar"/>
    <w:uiPriority w:val="99"/>
    <w:semiHidden/>
    <w:unhideWhenUsed/>
    <w:rsid w:val="00586B83"/>
    <w:pPr>
      <w:spacing w:after="120"/>
    </w:pPr>
  </w:style>
  <w:style w:type="character" w:customStyle="1" w:styleId="BodyTextChar">
    <w:name w:val="Body Text Char"/>
    <w:basedOn w:val="DefaultParagraphFont"/>
    <w:link w:val="BodyText"/>
    <w:uiPriority w:val="99"/>
    <w:semiHidden/>
    <w:rsid w:val="00586B83"/>
  </w:style>
  <w:style w:type="paragraph" w:styleId="NormalWeb">
    <w:name w:val="Normal (Web)"/>
    <w:basedOn w:val="Normal"/>
    <w:uiPriority w:val="99"/>
    <w:semiHidden/>
    <w:unhideWhenUsed/>
    <w:rsid w:val="007416DD"/>
    <w:pPr>
      <w:spacing w:before="100" w:beforeAutospacing="1" w:after="100" w:afterAutospacing="1" w:line="240" w:lineRule="auto"/>
    </w:pPr>
    <w:rPr>
      <w:rFonts w:ascii="Times New Roman" w:eastAsia="Times New Roman" w:hAnsi="Times New Roman" w:cs="Times New Roman"/>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19360810">
      <w:bodyDiv w:val="1"/>
      <w:marLeft w:val="0"/>
      <w:marRight w:val="0"/>
      <w:marTop w:val="0"/>
      <w:marBottom w:val="0"/>
      <w:divBdr>
        <w:top w:val="none" w:sz="0" w:space="0" w:color="auto"/>
        <w:left w:val="none" w:sz="0" w:space="0" w:color="auto"/>
        <w:bottom w:val="none" w:sz="0" w:space="0" w:color="auto"/>
        <w:right w:val="none" w:sz="0" w:space="0" w:color="auto"/>
      </w:divBdr>
    </w:div>
    <w:div w:id="820004062">
      <w:bodyDiv w:val="1"/>
      <w:marLeft w:val="0"/>
      <w:marRight w:val="0"/>
      <w:marTop w:val="0"/>
      <w:marBottom w:val="0"/>
      <w:divBdr>
        <w:top w:val="none" w:sz="0" w:space="0" w:color="auto"/>
        <w:left w:val="none" w:sz="0" w:space="0" w:color="auto"/>
        <w:bottom w:val="none" w:sz="0" w:space="0" w:color="auto"/>
        <w:right w:val="none" w:sz="0" w:space="0" w:color="auto"/>
      </w:divBdr>
    </w:div>
    <w:div w:id="1113593938">
      <w:bodyDiv w:val="1"/>
      <w:marLeft w:val="0"/>
      <w:marRight w:val="0"/>
      <w:marTop w:val="0"/>
      <w:marBottom w:val="0"/>
      <w:divBdr>
        <w:top w:val="none" w:sz="0" w:space="0" w:color="auto"/>
        <w:left w:val="none" w:sz="0" w:space="0" w:color="auto"/>
        <w:bottom w:val="none" w:sz="0" w:space="0" w:color="auto"/>
        <w:right w:val="none" w:sz="0" w:space="0" w:color="auto"/>
      </w:divBdr>
    </w:div>
    <w:div w:id="1728264915">
      <w:bodyDiv w:val="1"/>
      <w:marLeft w:val="0"/>
      <w:marRight w:val="0"/>
      <w:marTop w:val="0"/>
      <w:marBottom w:val="0"/>
      <w:divBdr>
        <w:top w:val="none" w:sz="0" w:space="0" w:color="auto"/>
        <w:left w:val="none" w:sz="0" w:space="0" w:color="auto"/>
        <w:bottom w:val="none" w:sz="0" w:space="0" w:color="auto"/>
        <w:right w:val="none" w:sz="0" w:space="0" w:color="auto"/>
      </w:divBdr>
    </w:div>
    <w:div w:id="2067413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4909C-1951-4073-B7E6-3142456D9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25</Pages>
  <Words>4853</Words>
  <Characters>27668</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Deftones</Company>
  <LinksUpToDate>false</LinksUpToDate>
  <CharactersWithSpaces>32457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Paata</dc:creator>
  <cp:keywords/>
  <dc:description/>
  <cp:lastModifiedBy>nato</cp:lastModifiedBy>
  <cp:revision>99</cp:revision>
  <cp:lastPrinted>2017-05-01T09:21:00Z</cp:lastPrinted>
  <dcterms:created xsi:type="dcterms:W3CDTF">2017-04-11T10:52:00Z</dcterms:created>
  <dcterms:modified xsi:type="dcterms:W3CDTF">2017-10-02T07:36:00Z</dcterms:modified>
</cp:coreProperties>
</file>